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82C7" w14:textId="77777777" w:rsidR="000C1643" w:rsidRDefault="000C1643" w:rsidP="009F39F5">
      <w:pPr>
        <w:pStyle w:val="1"/>
        <w:jc w:val="center"/>
        <w:rPr>
          <w:rFonts w:cs="Arabic Transparent"/>
          <w:b/>
          <w:lang w:val="en-US"/>
        </w:rPr>
      </w:pPr>
    </w:p>
    <w:p w14:paraId="2C1AC697" w14:textId="77777777" w:rsidR="009F39F5" w:rsidRPr="009F39F5" w:rsidRDefault="004058E4" w:rsidP="009F39F5">
      <w:pPr>
        <w:pStyle w:val="1"/>
        <w:jc w:val="center"/>
        <w:rPr>
          <w:rFonts w:cs="Arabic Transparent"/>
          <w:b/>
        </w:rPr>
      </w:pPr>
      <w:r>
        <w:rPr>
          <w:rFonts w:cs="Arabic Transparent"/>
          <w:b/>
        </w:rPr>
        <w:t xml:space="preserve">  </w:t>
      </w:r>
      <w:r w:rsidR="009F39F5">
        <w:rPr>
          <w:rFonts w:cs="Arabic Transparent"/>
          <w:b/>
        </w:rPr>
        <w:t>ПРИМЕЧАНИЯ</w:t>
      </w:r>
    </w:p>
    <w:p w14:paraId="1A414E79" w14:textId="77777777" w:rsidR="001C333E" w:rsidRPr="002D1E6D" w:rsidRDefault="001C333E" w:rsidP="001B7EF2">
      <w:pPr>
        <w:jc w:val="center"/>
        <w:rPr>
          <w:rFonts w:cs="Arabic Transparent"/>
          <w:b/>
          <w:sz w:val="28"/>
          <w:szCs w:val="28"/>
          <w:lang w:val="ru-RU"/>
        </w:rPr>
      </w:pPr>
      <w:r w:rsidRPr="002D1E6D">
        <w:rPr>
          <w:rFonts w:cs="Arabic Transparent"/>
          <w:b/>
          <w:sz w:val="28"/>
          <w:szCs w:val="28"/>
          <w:lang w:val="ru-RU"/>
        </w:rPr>
        <w:t>к бухгалтерскому балансу   ОАО «Торфобрикетный завод Браславский»</w:t>
      </w:r>
    </w:p>
    <w:p w14:paraId="566C3399" w14:textId="6F95693F" w:rsidR="001C333E" w:rsidRPr="002D1E6D" w:rsidRDefault="00D11A18" w:rsidP="00B76966">
      <w:pPr>
        <w:jc w:val="center"/>
        <w:rPr>
          <w:rFonts w:cs="Arabic Transparent"/>
          <w:b/>
          <w:sz w:val="28"/>
          <w:szCs w:val="28"/>
          <w:lang w:val="ru-RU"/>
        </w:rPr>
      </w:pPr>
      <w:r>
        <w:rPr>
          <w:rFonts w:cs="Arabic Transparent"/>
          <w:b/>
          <w:sz w:val="28"/>
          <w:szCs w:val="28"/>
          <w:lang w:val="ru-RU"/>
        </w:rPr>
        <w:t>за</w:t>
      </w:r>
      <w:r w:rsidR="00CB58AE">
        <w:rPr>
          <w:rFonts w:cs="Arabic Transparent"/>
          <w:b/>
          <w:sz w:val="28"/>
          <w:szCs w:val="28"/>
          <w:lang w:val="ru-RU"/>
        </w:rPr>
        <w:t xml:space="preserve"> </w:t>
      </w:r>
      <w:r w:rsidR="006834BC">
        <w:rPr>
          <w:rFonts w:cs="Arabic Transparent"/>
          <w:b/>
          <w:sz w:val="28"/>
          <w:szCs w:val="28"/>
          <w:lang w:val="ru-RU"/>
        </w:rPr>
        <w:t>январь</w:t>
      </w:r>
      <w:r w:rsidR="009C23A3" w:rsidRPr="001A2F24">
        <w:rPr>
          <w:rFonts w:cs="Arabic Transparent"/>
          <w:b/>
          <w:sz w:val="28"/>
          <w:szCs w:val="28"/>
          <w:lang w:val="ru-RU"/>
        </w:rPr>
        <w:t>-</w:t>
      </w:r>
      <w:r w:rsidR="00EC32AD">
        <w:rPr>
          <w:rFonts w:cs="Arabic Transparent"/>
          <w:b/>
          <w:sz w:val="28"/>
          <w:szCs w:val="28"/>
          <w:lang w:val="ru-RU"/>
        </w:rPr>
        <w:t>дека</w:t>
      </w:r>
      <w:r w:rsidR="009C23A3">
        <w:rPr>
          <w:rFonts w:cs="Arabic Transparent"/>
          <w:b/>
          <w:sz w:val="28"/>
          <w:szCs w:val="28"/>
          <w:lang w:val="ru-RU"/>
        </w:rPr>
        <w:t>брь</w:t>
      </w:r>
      <w:r w:rsidR="007454D0">
        <w:rPr>
          <w:rFonts w:cs="Arabic Transparent"/>
          <w:b/>
          <w:sz w:val="28"/>
          <w:szCs w:val="28"/>
          <w:lang w:val="ru-RU"/>
        </w:rPr>
        <w:t xml:space="preserve"> </w:t>
      </w:r>
      <w:r w:rsidR="00ED3E78">
        <w:rPr>
          <w:rFonts w:cs="Arabic Transparent"/>
          <w:b/>
          <w:sz w:val="28"/>
          <w:szCs w:val="28"/>
          <w:lang w:val="ru-RU"/>
        </w:rPr>
        <w:t>20</w:t>
      </w:r>
      <w:r w:rsidR="009672D0">
        <w:rPr>
          <w:rFonts w:cs="Arabic Transparent"/>
          <w:b/>
          <w:sz w:val="28"/>
          <w:szCs w:val="28"/>
          <w:lang w:val="ru-RU"/>
        </w:rPr>
        <w:t>2</w:t>
      </w:r>
      <w:r w:rsidR="003E4176">
        <w:rPr>
          <w:rFonts w:cs="Arabic Transparent"/>
          <w:b/>
          <w:sz w:val="28"/>
          <w:szCs w:val="28"/>
          <w:lang w:val="ru-RU"/>
        </w:rPr>
        <w:t>4</w:t>
      </w:r>
      <w:r w:rsidR="009672D0">
        <w:rPr>
          <w:rFonts w:cs="Arabic Transparent"/>
          <w:b/>
          <w:sz w:val="28"/>
          <w:szCs w:val="28"/>
          <w:lang w:val="ru-RU"/>
        </w:rPr>
        <w:t xml:space="preserve"> </w:t>
      </w:r>
      <w:r>
        <w:rPr>
          <w:rFonts w:cs="Arabic Transparent"/>
          <w:b/>
          <w:sz w:val="28"/>
          <w:szCs w:val="28"/>
          <w:lang w:val="ru-RU"/>
        </w:rPr>
        <w:t>год</w:t>
      </w:r>
      <w:r w:rsidR="00F53479">
        <w:rPr>
          <w:rFonts w:cs="Arabic Transparent"/>
          <w:b/>
          <w:sz w:val="28"/>
          <w:szCs w:val="28"/>
          <w:lang w:val="ru-RU"/>
        </w:rPr>
        <w:t>а</w:t>
      </w:r>
    </w:p>
    <w:p w14:paraId="100464E7" w14:textId="77777777" w:rsidR="001C333E" w:rsidRPr="002D1E6D" w:rsidRDefault="001C333E" w:rsidP="00FD4923">
      <w:pPr>
        <w:pStyle w:val="Standard"/>
        <w:rPr>
          <w:rFonts w:cs="Arabic Transparent"/>
          <w:lang w:val="ru-RU"/>
        </w:rPr>
      </w:pPr>
      <w:r w:rsidRPr="002D1E6D">
        <w:rPr>
          <w:rFonts w:cs="Arabic Transparent"/>
          <w:lang w:val="ru-RU"/>
        </w:rPr>
        <w:t xml:space="preserve">  </w:t>
      </w:r>
    </w:p>
    <w:p w14:paraId="139FB01D" w14:textId="77777777" w:rsidR="001C333E" w:rsidRPr="002D1E6D" w:rsidRDefault="001C333E" w:rsidP="00FD4923">
      <w:pPr>
        <w:pStyle w:val="Heading21"/>
        <w:spacing w:line="240" w:lineRule="auto"/>
        <w:rPr>
          <w:rFonts w:cs="Arabic Transparent"/>
          <w:szCs w:val="28"/>
          <w:lang w:val="ru-RU"/>
        </w:rPr>
      </w:pPr>
      <w:r w:rsidRPr="002D1E6D">
        <w:rPr>
          <w:rFonts w:cs="Arabic Transparent"/>
          <w:szCs w:val="28"/>
          <w:lang w:val="ru-RU"/>
        </w:rPr>
        <w:t xml:space="preserve">                           Сведения об обществе</w:t>
      </w:r>
    </w:p>
    <w:p w14:paraId="7033F2DE" w14:textId="77777777" w:rsidR="001C333E" w:rsidRPr="002D1E6D" w:rsidRDefault="001C333E" w:rsidP="00FD4923">
      <w:pPr>
        <w:pStyle w:val="Heading21"/>
        <w:spacing w:line="240" w:lineRule="auto"/>
        <w:ind w:left="0"/>
        <w:rPr>
          <w:rFonts w:cs="Arabic Transparent"/>
          <w:szCs w:val="28"/>
          <w:lang w:val="ru-RU"/>
        </w:rPr>
      </w:pPr>
      <w:r w:rsidRPr="002D1E6D">
        <w:rPr>
          <w:rFonts w:cs="Arabic Transparent"/>
          <w:szCs w:val="28"/>
          <w:lang w:val="ru-RU"/>
        </w:rPr>
        <w:t>Полное наименование общества - Открытое акционерное общество</w:t>
      </w:r>
    </w:p>
    <w:p w14:paraId="13F9208B" w14:textId="77777777" w:rsidR="001C333E" w:rsidRPr="002D1E6D" w:rsidRDefault="001C333E" w:rsidP="00FD4923">
      <w:pPr>
        <w:pStyle w:val="Heading21"/>
        <w:spacing w:line="240" w:lineRule="auto"/>
        <w:ind w:left="0"/>
        <w:rPr>
          <w:rFonts w:cs="Arabic Transparent"/>
          <w:szCs w:val="28"/>
          <w:lang w:val="ru-RU"/>
        </w:rPr>
      </w:pPr>
      <w:r w:rsidRPr="002D1E6D">
        <w:rPr>
          <w:rFonts w:cs="Arabic Transparent"/>
          <w:szCs w:val="28"/>
          <w:lang w:val="ru-RU"/>
        </w:rPr>
        <w:t>«Торфобрикетный завод Браславский».</w:t>
      </w:r>
    </w:p>
    <w:p w14:paraId="57622B91" w14:textId="77777777" w:rsidR="001C333E" w:rsidRPr="000F0E22" w:rsidRDefault="001C333E" w:rsidP="00FD4923">
      <w:pPr>
        <w:pStyle w:val="Standard"/>
        <w:rPr>
          <w:szCs w:val="28"/>
        </w:rPr>
      </w:pPr>
      <w:r w:rsidRPr="000F0E22">
        <w:rPr>
          <w:szCs w:val="28"/>
          <w:lang w:val="ru-RU"/>
        </w:rPr>
        <w:t>Сокращенное наименование общества – ОАО «ТБЗ Браславский».</w:t>
      </w:r>
    </w:p>
    <w:p w14:paraId="6C2E46EB" w14:textId="77777777" w:rsidR="001C333E" w:rsidRPr="000F0E22" w:rsidRDefault="001C333E" w:rsidP="00FD4923">
      <w:pPr>
        <w:pStyle w:val="Standard"/>
        <w:rPr>
          <w:szCs w:val="28"/>
          <w:lang w:val="ru-RU"/>
        </w:rPr>
      </w:pPr>
    </w:p>
    <w:p w14:paraId="46639F21" w14:textId="77777777" w:rsidR="001C333E" w:rsidRPr="000F0E22" w:rsidRDefault="001C333E" w:rsidP="001B571F">
      <w:pPr>
        <w:pStyle w:val="Standard"/>
        <w:rPr>
          <w:szCs w:val="28"/>
        </w:rPr>
      </w:pPr>
      <w:r w:rsidRPr="000F0E22">
        <w:rPr>
          <w:szCs w:val="28"/>
          <w:lang w:val="ru-RU"/>
        </w:rPr>
        <w:t xml:space="preserve">      Место нахождения и почтовый адрес общества </w:t>
      </w:r>
    </w:p>
    <w:p w14:paraId="76DC9545" w14:textId="77777777" w:rsidR="001C333E" w:rsidRPr="005F0FCD" w:rsidRDefault="001C333E" w:rsidP="008F4174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  <w:r w:rsidRPr="000F0E22">
        <w:rPr>
          <w:rFonts w:ascii="Times New Roman" w:hAnsi="Times New Roman"/>
          <w:sz w:val="28"/>
          <w:szCs w:val="28"/>
        </w:rPr>
        <w:t xml:space="preserve">211972 Витебская область, Браславский район, </w:t>
      </w:r>
      <w:proofErr w:type="spellStart"/>
      <w:r w:rsidRPr="000F0E22">
        <w:rPr>
          <w:rFonts w:ascii="Times New Roman" w:hAnsi="Times New Roman"/>
          <w:sz w:val="28"/>
          <w:szCs w:val="28"/>
        </w:rPr>
        <w:t>аг</w:t>
      </w:r>
      <w:proofErr w:type="spellEnd"/>
      <w:r w:rsidRPr="000F0E22">
        <w:rPr>
          <w:rFonts w:ascii="Times New Roman" w:hAnsi="Times New Roman"/>
          <w:sz w:val="28"/>
          <w:szCs w:val="28"/>
        </w:rPr>
        <w:t>.</w:t>
      </w:r>
      <w:r w:rsidR="00152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E22">
        <w:rPr>
          <w:rFonts w:ascii="Times New Roman" w:hAnsi="Times New Roman"/>
          <w:sz w:val="28"/>
          <w:szCs w:val="28"/>
        </w:rPr>
        <w:t>Ахремовцы</w:t>
      </w:r>
      <w:proofErr w:type="spellEnd"/>
    </w:p>
    <w:p w14:paraId="07576192" w14:textId="77777777" w:rsidR="001C333E" w:rsidRPr="000F0E22" w:rsidRDefault="001C333E" w:rsidP="008F4174">
      <w:pPr>
        <w:pStyle w:val="a4"/>
        <w:jc w:val="both"/>
        <w:rPr>
          <w:rFonts w:ascii="Times New Roman" w:hAnsi="Times New Roman"/>
          <w:sz w:val="28"/>
          <w:szCs w:val="28"/>
          <w:lang w:val="en-US"/>
        </w:rPr>
      </w:pPr>
      <w:r w:rsidRPr="000F0E22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8" w:history="1">
        <w:r w:rsidR="00C432D7" w:rsidRPr="00A035DC">
          <w:rPr>
            <w:rStyle w:val="a3"/>
            <w:rFonts w:ascii="Times New Roman" w:hAnsi="Times New Roman"/>
            <w:szCs w:val="28"/>
            <w:lang w:val="en-US"/>
          </w:rPr>
          <w:t>info@btbz.by</w:t>
        </w:r>
      </w:hyperlink>
    </w:p>
    <w:p w14:paraId="3E46C7ED" w14:textId="77777777" w:rsidR="001C333E" w:rsidRPr="004939EB" w:rsidRDefault="001C333E" w:rsidP="008F41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F0E22">
        <w:rPr>
          <w:rFonts w:ascii="Times New Roman" w:hAnsi="Times New Roman"/>
          <w:sz w:val="28"/>
          <w:szCs w:val="28"/>
        </w:rPr>
        <w:t>сайт</w:t>
      </w:r>
      <w:r w:rsidRPr="004939E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6225AA" w:rsidRPr="008C1F71">
          <w:rPr>
            <w:rStyle w:val="a3"/>
            <w:rFonts w:ascii="Times New Roman" w:hAnsi="Times New Roman"/>
            <w:szCs w:val="28"/>
            <w:lang w:val="en-US"/>
          </w:rPr>
          <w:t>www</w:t>
        </w:r>
        <w:r w:rsidR="006225AA" w:rsidRPr="004939EB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="006225AA" w:rsidRPr="008C1F71">
          <w:rPr>
            <w:rStyle w:val="a3"/>
            <w:rFonts w:ascii="Times New Roman" w:hAnsi="Times New Roman"/>
            <w:szCs w:val="28"/>
            <w:lang w:val="en-US"/>
          </w:rPr>
          <w:t>btbz</w:t>
        </w:r>
        <w:proofErr w:type="spellEnd"/>
        <w:r w:rsidR="006225AA" w:rsidRPr="004939EB">
          <w:rPr>
            <w:rStyle w:val="a3"/>
            <w:rFonts w:ascii="Times New Roman" w:hAnsi="Times New Roman"/>
            <w:szCs w:val="28"/>
          </w:rPr>
          <w:t>.</w:t>
        </w:r>
        <w:r w:rsidR="006225AA" w:rsidRPr="008C1F71">
          <w:rPr>
            <w:rStyle w:val="a3"/>
            <w:rFonts w:ascii="Times New Roman" w:hAnsi="Times New Roman"/>
            <w:szCs w:val="28"/>
            <w:lang w:val="en-US"/>
          </w:rPr>
          <w:t>by</w:t>
        </w:r>
      </w:hyperlink>
      <w:r w:rsidRPr="004939EB">
        <w:rPr>
          <w:rFonts w:ascii="Times New Roman" w:hAnsi="Times New Roman"/>
          <w:sz w:val="28"/>
          <w:szCs w:val="28"/>
        </w:rPr>
        <w:t xml:space="preserve"> </w:t>
      </w:r>
    </w:p>
    <w:p w14:paraId="3C70972E" w14:textId="77777777" w:rsidR="001C333E" w:rsidRPr="000F0E22" w:rsidRDefault="001C333E" w:rsidP="008F41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F0E22">
        <w:rPr>
          <w:rFonts w:ascii="Times New Roman" w:hAnsi="Times New Roman"/>
          <w:sz w:val="28"/>
          <w:szCs w:val="28"/>
        </w:rPr>
        <w:t>Телефоны:</w:t>
      </w:r>
    </w:p>
    <w:p w14:paraId="46648F82" w14:textId="77777777" w:rsidR="001C333E" w:rsidRPr="00F67716" w:rsidRDefault="00292EE7" w:rsidP="008F417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Приемная - факс: 8 02153 </w:t>
      </w:r>
      <w:r w:rsidR="00C432D7" w:rsidRPr="00F67716">
        <w:rPr>
          <w:rFonts w:ascii="Times New Roman" w:hAnsi="Times New Roman"/>
          <w:sz w:val="28"/>
          <w:szCs w:val="28"/>
        </w:rPr>
        <w:t>66420</w:t>
      </w:r>
    </w:p>
    <w:p w14:paraId="1AE2593A" w14:textId="77777777" w:rsidR="001C333E" w:rsidRPr="00F67716" w:rsidRDefault="001C333E" w:rsidP="008F41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F0E22">
        <w:rPr>
          <w:rFonts w:ascii="Times New Roman" w:hAnsi="Times New Roman"/>
          <w:sz w:val="28"/>
          <w:szCs w:val="28"/>
        </w:rPr>
        <w:t xml:space="preserve">Директор - 8 02153 </w:t>
      </w:r>
      <w:r w:rsidR="00C432D7" w:rsidRPr="00F67716">
        <w:rPr>
          <w:rFonts w:ascii="Times New Roman" w:hAnsi="Times New Roman"/>
          <w:sz w:val="28"/>
          <w:szCs w:val="28"/>
        </w:rPr>
        <w:t>66142</w:t>
      </w:r>
    </w:p>
    <w:p w14:paraId="7885C83B" w14:textId="77777777" w:rsidR="001C333E" w:rsidRPr="000F0E22" w:rsidRDefault="001C333E" w:rsidP="008F4174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3F5F682F" w14:textId="77777777" w:rsidR="001C333E" w:rsidRPr="000F0E22" w:rsidRDefault="001C333E" w:rsidP="006E677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F0E22">
        <w:rPr>
          <w:rFonts w:ascii="Times New Roman" w:hAnsi="Times New Roman"/>
          <w:sz w:val="28"/>
          <w:szCs w:val="28"/>
        </w:rPr>
        <w:t>Сведения об образовании юридического лица</w:t>
      </w:r>
    </w:p>
    <w:p w14:paraId="4A2CAA84" w14:textId="77777777" w:rsidR="001C333E" w:rsidRPr="000F0E22" w:rsidRDefault="00F22EC3" w:rsidP="006E677A">
      <w:pPr>
        <w:shd w:val="clear" w:color="auto" w:fill="FFFFFF"/>
        <w:ind w:firstLine="567"/>
        <w:jc w:val="both"/>
        <w:rPr>
          <w:spacing w:val="-9"/>
          <w:sz w:val="28"/>
          <w:szCs w:val="28"/>
          <w:lang w:val="ru-RU"/>
        </w:rPr>
      </w:pPr>
      <w:r w:rsidRPr="00F22EC3">
        <w:rPr>
          <w:sz w:val="28"/>
          <w:szCs w:val="28"/>
          <w:lang w:val="ru-RU"/>
        </w:rPr>
        <w:t>П</w:t>
      </w:r>
      <w:r w:rsidRPr="00F22EC3">
        <w:rPr>
          <w:sz w:val="28"/>
          <w:szCs w:val="28"/>
        </w:rPr>
        <w:t>роизводствен</w:t>
      </w:r>
      <w:proofErr w:type="spellStart"/>
      <w:r w:rsidRPr="00F22EC3">
        <w:rPr>
          <w:sz w:val="28"/>
          <w:szCs w:val="28"/>
          <w:lang w:val="ru-RU"/>
        </w:rPr>
        <w:t>ное</w:t>
      </w:r>
      <w:proofErr w:type="spellEnd"/>
      <w:r w:rsidRPr="00F22EC3">
        <w:rPr>
          <w:sz w:val="28"/>
          <w:szCs w:val="28"/>
        </w:rPr>
        <w:t xml:space="preserve"> республиканско</w:t>
      </w:r>
      <w:r w:rsidRPr="00F22EC3">
        <w:rPr>
          <w:sz w:val="28"/>
          <w:szCs w:val="28"/>
          <w:lang w:val="ru-RU"/>
        </w:rPr>
        <w:t>е</w:t>
      </w:r>
      <w:r w:rsidRPr="00F22EC3">
        <w:rPr>
          <w:sz w:val="28"/>
          <w:szCs w:val="28"/>
        </w:rPr>
        <w:t xml:space="preserve"> унитарно</w:t>
      </w:r>
      <w:r w:rsidRPr="00F22EC3">
        <w:rPr>
          <w:sz w:val="28"/>
          <w:szCs w:val="28"/>
          <w:lang w:val="ru-RU"/>
        </w:rPr>
        <w:t>е</w:t>
      </w:r>
      <w:r w:rsidRPr="00F22EC3">
        <w:rPr>
          <w:sz w:val="28"/>
          <w:szCs w:val="28"/>
        </w:rPr>
        <w:t xml:space="preserve"> предприяти</w:t>
      </w:r>
      <w:r w:rsidRPr="00F22EC3">
        <w:rPr>
          <w:sz w:val="28"/>
          <w:szCs w:val="28"/>
          <w:lang w:val="ru-RU"/>
        </w:rPr>
        <w:t>е</w:t>
      </w:r>
      <w:r w:rsidRPr="00F22EC3">
        <w:rPr>
          <w:sz w:val="28"/>
          <w:szCs w:val="28"/>
        </w:rPr>
        <w:t xml:space="preserve"> «Браславский» в соответствии с законодательством Республики Беларусь о приватизации государственного имущества</w:t>
      </w:r>
      <w:r w:rsidRPr="00F22EC3">
        <w:rPr>
          <w:sz w:val="28"/>
          <w:szCs w:val="28"/>
          <w:lang w:val="ru-RU"/>
        </w:rPr>
        <w:t xml:space="preserve"> на основании </w:t>
      </w:r>
      <w:r w:rsidR="001C333E" w:rsidRPr="00F22EC3">
        <w:rPr>
          <w:sz w:val="28"/>
          <w:szCs w:val="28"/>
          <w:lang w:val="ru-RU"/>
        </w:rPr>
        <w:t>П</w:t>
      </w:r>
      <w:r w:rsidR="001C333E" w:rsidRPr="00F22EC3">
        <w:rPr>
          <w:sz w:val="28"/>
          <w:szCs w:val="28"/>
        </w:rPr>
        <w:t>риказ</w:t>
      </w:r>
      <w:r w:rsidRPr="00F22EC3">
        <w:rPr>
          <w:sz w:val="28"/>
          <w:szCs w:val="28"/>
          <w:lang w:val="ru-RU"/>
        </w:rPr>
        <w:t>а</w:t>
      </w:r>
      <w:r w:rsidR="001C333E" w:rsidRPr="00F22EC3">
        <w:rPr>
          <w:sz w:val="28"/>
          <w:szCs w:val="28"/>
        </w:rPr>
        <w:t xml:space="preserve"> Государственного комитета по имуществу</w:t>
      </w:r>
      <w:r w:rsidR="006225AA" w:rsidRPr="00F22EC3">
        <w:rPr>
          <w:sz w:val="28"/>
          <w:szCs w:val="28"/>
          <w:lang w:val="ru-RU"/>
        </w:rPr>
        <w:t xml:space="preserve"> </w:t>
      </w:r>
      <w:r w:rsidR="001C333E" w:rsidRPr="00F22EC3">
        <w:rPr>
          <w:sz w:val="28"/>
          <w:szCs w:val="28"/>
        </w:rPr>
        <w:t>Республики Беларусь от 19.12.2008 №358 преобразован</w:t>
      </w:r>
      <w:r w:rsidRPr="00F22EC3">
        <w:rPr>
          <w:sz w:val="28"/>
          <w:szCs w:val="28"/>
          <w:lang w:val="ru-RU"/>
        </w:rPr>
        <w:t>о</w:t>
      </w:r>
      <w:r w:rsidRPr="00F22EC3">
        <w:rPr>
          <w:sz w:val="28"/>
        </w:rPr>
        <w:t xml:space="preserve"> в открытое акционерное общество «Торфобрикетный завод Браславский»</w:t>
      </w:r>
      <w:r w:rsidR="001C333E" w:rsidRPr="00F22EC3">
        <w:rPr>
          <w:sz w:val="28"/>
          <w:szCs w:val="28"/>
        </w:rPr>
        <w:t xml:space="preserve"> и </w:t>
      </w:r>
      <w:r w:rsidR="001C333E" w:rsidRPr="00F22EC3">
        <w:rPr>
          <w:spacing w:val="10"/>
          <w:sz w:val="28"/>
          <w:szCs w:val="28"/>
        </w:rPr>
        <w:t>зарегистрирован</w:t>
      </w:r>
      <w:r w:rsidRPr="00F22EC3">
        <w:rPr>
          <w:spacing w:val="10"/>
          <w:sz w:val="28"/>
          <w:szCs w:val="28"/>
          <w:lang w:val="ru-RU"/>
        </w:rPr>
        <w:t>о</w:t>
      </w:r>
      <w:r w:rsidR="001C333E" w:rsidRPr="00F22EC3">
        <w:rPr>
          <w:spacing w:val="10"/>
          <w:sz w:val="28"/>
          <w:szCs w:val="28"/>
        </w:rPr>
        <w:t xml:space="preserve"> </w:t>
      </w:r>
      <w:r w:rsidR="001C333E" w:rsidRPr="00F22EC3">
        <w:rPr>
          <w:spacing w:val="-9"/>
          <w:sz w:val="28"/>
          <w:szCs w:val="28"/>
        </w:rPr>
        <w:t>в Едином государственном регистре юридических лиц и индивидуальных</w:t>
      </w:r>
      <w:r w:rsidR="001C333E" w:rsidRPr="000F0E22">
        <w:rPr>
          <w:spacing w:val="-9"/>
          <w:sz w:val="28"/>
          <w:szCs w:val="28"/>
        </w:rPr>
        <w:t xml:space="preserve"> предпринимателей за № 300012642</w:t>
      </w:r>
      <w:r>
        <w:rPr>
          <w:spacing w:val="-9"/>
          <w:sz w:val="28"/>
          <w:szCs w:val="28"/>
          <w:lang w:val="ru-RU"/>
        </w:rPr>
        <w:t xml:space="preserve"> (</w:t>
      </w:r>
      <w:r w:rsidRPr="00F22EC3">
        <w:rPr>
          <w:spacing w:val="10"/>
          <w:sz w:val="28"/>
          <w:szCs w:val="28"/>
        </w:rPr>
        <w:t>распоряжение Браславского районного исполнительного комитета от 12.01.2009</w:t>
      </w:r>
      <w:r w:rsidRPr="00F22EC3">
        <w:rPr>
          <w:spacing w:val="-9"/>
          <w:sz w:val="28"/>
          <w:szCs w:val="28"/>
        </w:rPr>
        <w:t xml:space="preserve"> № 10р</w:t>
      </w:r>
      <w:r>
        <w:rPr>
          <w:spacing w:val="-9"/>
          <w:sz w:val="28"/>
          <w:szCs w:val="28"/>
          <w:lang w:val="ru-RU"/>
        </w:rPr>
        <w:t>)</w:t>
      </w:r>
      <w:r w:rsidR="001C333E" w:rsidRPr="000F0E22">
        <w:rPr>
          <w:spacing w:val="-9"/>
          <w:sz w:val="28"/>
          <w:szCs w:val="28"/>
        </w:rPr>
        <w:t>.</w:t>
      </w:r>
    </w:p>
    <w:p w14:paraId="2E9662D2" w14:textId="77777777" w:rsidR="001C333E" w:rsidRPr="000F0E22" w:rsidRDefault="001C333E" w:rsidP="006E677A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 w:rsidRPr="000F0E22">
        <w:rPr>
          <w:spacing w:val="-9"/>
          <w:sz w:val="28"/>
          <w:szCs w:val="28"/>
          <w:lang w:val="ru-RU"/>
        </w:rPr>
        <w:t>ОАО «ТБЗ Браславский» в качестве налогоплательщика зарегистрировано в инспекции МНС Республики Беларусь по Браславскому району, УНП 300012642.</w:t>
      </w:r>
    </w:p>
    <w:p w14:paraId="5A59D619" w14:textId="77777777" w:rsidR="001C333E" w:rsidRPr="000F0E22" w:rsidRDefault="001C333E" w:rsidP="006E677A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Cs w:val="28"/>
          <w:lang w:val="be-BY"/>
        </w:rPr>
      </w:pPr>
    </w:p>
    <w:p w14:paraId="437765AF" w14:textId="77777777" w:rsidR="001C333E" w:rsidRPr="000F0E22" w:rsidRDefault="001C333E" w:rsidP="006E677A">
      <w:pPr>
        <w:pStyle w:val="Standard"/>
        <w:jc w:val="center"/>
        <w:rPr>
          <w:b/>
          <w:szCs w:val="28"/>
          <w:lang w:val="ru-RU"/>
        </w:rPr>
      </w:pPr>
      <w:proofErr w:type="spellStart"/>
      <w:r w:rsidRPr="000F0E22">
        <w:rPr>
          <w:b/>
          <w:szCs w:val="28"/>
        </w:rPr>
        <w:t>Основные</w:t>
      </w:r>
      <w:proofErr w:type="spellEnd"/>
      <w:r w:rsidRPr="000F0E22">
        <w:rPr>
          <w:b/>
          <w:szCs w:val="28"/>
        </w:rPr>
        <w:t xml:space="preserve"> </w:t>
      </w:r>
      <w:proofErr w:type="spellStart"/>
      <w:r w:rsidRPr="000F0E22">
        <w:rPr>
          <w:b/>
          <w:szCs w:val="28"/>
        </w:rPr>
        <w:t>направления</w:t>
      </w:r>
      <w:proofErr w:type="spellEnd"/>
      <w:r w:rsidRPr="000F0E22">
        <w:rPr>
          <w:b/>
          <w:szCs w:val="28"/>
        </w:rPr>
        <w:t xml:space="preserve">  </w:t>
      </w:r>
      <w:proofErr w:type="spellStart"/>
      <w:r w:rsidRPr="000F0E22">
        <w:rPr>
          <w:b/>
          <w:szCs w:val="28"/>
        </w:rPr>
        <w:t>деятельности</w:t>
      </w:r>
      <w:proofErr w:type="spellEnd"/>
    </w:p>
    <w:p w14:paraId="5684B3EE" w14:textId="77777777" w:rsidR="001C333E" w:rsidRPr="000F0E22" w:rsidRDefault="001C333E" w:rsidP="006E677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0F0E22">
        <w:rPr>
          <w:rFonts w:ascii="Times New Roman" w:hAnsi="Times New Roman"/>
          <w:sz w:val="28"/>
        </w:rPr>
        <w:t>УП «Браславское» образовано 7 февраля 1967 года на основании постановления Совета Министров БССР №53</w:t>
      </w:r>
      <w:r w:rsidR="0006568A">
        <w:rPr>
          <w:rFonts w:ascii="Times New Roman" w:hAnsi="Times New Roman"/>
          <w:sz w:val="28"/>
        </w:rPr>
        <w:t xml:space="preserve"> </w:t>
      </w:r>
      <w:r w:rsidRPr="000F0E22">
        <w:rPr>
          <w:rFonts w:ascii="Times New Roman" w:hAnsi="Times New Roman"/>
          <w:sz w:val="28"/>
          <w:szCs w:val="28"/>
        </w:rPr>
        <w:t>с целью производства торфяных брикетов для населения и других потребителей Витебской области, а также добычи торфа для сельско</w:t>
      </w:r>
      <w:r w:rsidR="0006568A">
        <w:rPr>
          <w:rFonts w:ascii="Times New Roman" w:hAnsi="Times New Roman"/>
          <w:sz w:val="28"/>
          <w:szCs w:val="28"/>
        </w:rPr>
        <w:t>го хозяйства Браславского района,</w:t>
      </w:r>
      <w:r w:rsidR="007939A7">
        <w:rPr>
          <w:rFonts w:ascii="Times New Roman" w:hAnsi="Times New Roman"/>
          <w:sz w:val="28"/>
          <w:szCs w:val="28"/>
        </w:rPr>
        <w:t xml:space="preserve"> </w:t>
      </w:r>
      <w:r w:rsidR="0006568A" w:rsidRPr="000F0E22">
        <w:rPr>
          <w:rFonts w:ascii="Times New Roman" w:hAnsi="Times New Roman"/>
          <w:sz w:val="28"/>
        </w:rPr>
        <w:t xml:space="preserve">расположено в </w:t>
      </w:r>
      <w:proofErr w:type="spellStart"/>
      <w:r w:rsidR="0006568A">
        <w:rPr>
          <w:rFonts w:ascii="Times New Roman" w:hAnsi="Times New Roman"/>
          <w:sz w:val="28"/>
        </w:rPr>
        <w:t>аг</w:t>
      </w:r>
      <w:r w:rsidR="0006568A" w:rsidRPr="000F0E22">
        <w:rPr>
          <w:rFonts w:ascii="Times New Roman" w:hAnsi="Times New Roman"/>
          <w:sz w:val="28"/>
        </w:rPr>
        <w:t>.Ахремовцы</w:t>
      </w:r>
      <w:proofErr w:type="spellEnd"/>
      <w:r w:rsidR="0006568A" w:rsidRPr="000F0E22">
        <w:rPr>
          <w:rFonts w:ascii="Times New Roman" w:hAnsi="Times New Roman"/>
          <w:sz w:val="28"/>
        </w:rPr>
        <w:t xml:space="preserve"> Браславского района Витебской области</w:t>
      </w:r>
      <w:r w:rsidRPr="000F0E22">
        <w:rPr>
          <w:rFonts w:ascii="Times New Roman" w:hAnsi="Times New Roman"/>
          <w:sz w:val="28"/>
          <w:szCs w:val="28"/>
        </w:rPr>
        <w:t>.</w:t>
      </w:r>
    </w:p>
    <w:p w14:paraId="3BF784A2" w14:textId="77777777" w:rsidR="001C333E" w:rsidRPr="000F0E22" w:rsidRDefault="001C333E" w:rsidP="006E677A">
      <w:pPr>
        <w:ind w:firstLine="709"/>
        <w:jc w:val="both"/>
        <w:rPr>
          <w:sz w:val="28"/>
          <w:lang w:val="ru-RU"/>
        </w:rPr>
      </w:pPr>
      <w:r w:rsidRPr="000F0E22">
        <w:rPr>
          <w:sz w:val="28"/>
        </w:rPr>
        <w:t>В связи с преобразованием 12.01.2009</w:t>
      </w:r>
      <w:r w:rsidR="0006568A">
        <w:rPr>
          <w:sz w:val="28"/>
          <w:lang w:val="ru-RU"/>
        </w:rPr>
        <w:t xml:space="preserve"> </w:t>
      </w:r>
      <w:r w:rsidRPr="000F0E22">
        <w:rPr>
          <w:sz w:val="28"/>
        </w:rPr>
        <w:t>производственное республиканское унитарное торфопредприятие «Браславское» переименовано в открытое акционерное общество «Торфобрикетный завод Браславский», которое осуществляет свою деятельность на основе полного хозрасчета и самофинансирования, имеет самостоятельный баланс, является юридическим лицом и входит в состав государственного производственного объединения  по топливу и газификации «Белтопгаз» Министерства энергетики Республики Беларусь (приказ Минэнерго №</w:t>
      </w:r>
      <w:r w:rsidR="0006568A">
        <w:rPr>
          <w:sz w:val="28"/>
        </w:rPr>
        <w:t>41 от 23.02.2009</w:t>
      </w:r>
      <w:r w:rsidRPr="000F0E22">
        <w:rPr>
          <w:sz w:val="28"/>
        </w:rPr>
        <w:t>).</w:t>
      </w:r>
    </w:p>
    <w:p w14:paraId="21A80628" w14:textId="77777777" w:rsidR="00FE58B1" w:rsidRPr="000F0E22" w:rsidRDefault="00FE58B1" w:rsidP="006E677A">
      <w:pPr>
        <w:ind w:firstLine="709"/>
        <w:jc w:val="both"/>
        <w:rPr>
          <w:sz w:val="28"/>
          <w:lang w:val="ru-RU"/>
        </w:rPr>
      </w:pPr>
    </w:p>
    <w:p w14:paraId="4600F510" w14:textId="77777777" w:rsidR="00722184" w:rsidRPr="000F0E22" w:rsidRDefault="00722184" w:rsidP="006E677A">
      <w:pPr>
        <w:ind w:firstLine="709"/>
        <w:jc w:val="both"/>
        <w:rPr>
          <w:sz w:val="28"/>
          <w:lang w:val="ru-RU"/>
        </w:rPr>
      </w:pPr>
      <w:r w:rsidRPr="000F0E22">
        <w:rPr>
          <w:sz w:val="28"/>
          <w:lang w:val="ru-RU"/>
        </w:rPr>
        <w:lastRenderedPageBreak/>
        <w:t xml:space="preserve">Основной вид деятельности: </w:t>
      </w:r>
      <w:r w:rsidR="00FE58B1" w:rsidRPr="000F0E22">
        <w:rPr>
          <w:sz w:val="28"/>
          <w:lang w:val="ru-RU"/>
        </w:rPr>
        <w:t>производство то</w:t>
      </w:r>
      <w:r w:rsidR="006B2987">
        <w:rPr>
          <w:sz w:val="28"/>
          <w:lang w:val="ru-RU"/>
        </w:rPr>
        <w:t xml:space="preserve">рфяных </w:t>
      </w:r>
      <w:r w:rsidR="00FE58B1" w:rsidRPr="000F0E22">
        <w:rPr>
          <w:sz w:val="28"/>
          <w:lang w:val="ru-RU"/>
        </w:rPr>
        <w:t>брикетов.</w:t>
      </w:r>
    </w:p>
    <w:p w14:paraId="2DC63A0F" w14:textId="77777777" w:rsidR="00722184" w:rsidRPr="000F0E22" w:rsidRDefault="00722184" w:rsidP="00F67716">
      <w:pPr>
        <w:ind w:firstLine="708"/>
        <w:jc w:val="both"/>
        <w:rPr>
          <w:sz w:val="28"/>
          <w:lang w:val="ru-RU"/>
        </w:rPr>
      </w:pPr>
      <w:r w:rsidRPr="000F0E22">
        <w:rPr>
          <w:sz w:val="28"/>
          <w:lang w:val="ru-RU"/>
        </w:rPr>
        <w:t>Прочие виды деятельности, осуществляемые предприятием:</w:t>
      </w:r>
    </w:p>
    <w:p w14:paraId="28AE23B9" w14:textId="7F13BA7D" w:rsidR="00722184" w:rsidRDefault="00722184" w:rsidP="00F67716">
      <w:pPr>
        <w:jc w:val="both"/>
        <w:rPr>
          <w:sz w:val="28"/>
          <w:lang w:val="ru-RU"/>
        </w:rPr>
      </w:pPr>
      <w:r w:rsidRPr="000F0E22">
        <w:rPr>
          <w:sz w:val="28"/>
          <w:lang w:val="ru-RU"/>
        </w:rPr>
        <w:t xml:space="preserve">деятельность автомобильного грузового транспорта, предоставление услуг ресторанами, </w:t>
      </w:r>
      <w:r w:rsidR="006B2987">
        <w:rPr>
          <w:sz w:val="28"/>
          <w:lang w:val="ru-RU"/>
        </w:rPr>
        <w:t>распиловка, строгание и пропитка древесины</w:t>
      </w:r>
      <w:r w:rsidR="00030AE9" w:rsidRPr="000F0E22">
        <w:rPr>
          <w:sz w:val="28"/>
          <w:lang w:val="ru-RU"/>
        </w:rPr>
        <w:t>.</w:t>
      </w:r>
    </w:p>
    <w:p w14:paraId="3B9D349E" w14:textId="38749636" w:rsidR="00ED2C66" w:rsidRPr="00ED2C66" w:rsidRDefault="00ED2C66" w:rsidP="00F67716">
      <w:pPr>
        <w:jc w:val="both"/>
        <w:rPr>
          <w:sz w:val="32"/>
          <w:lang w:val="ru-RU"/>
        </w:rPr>
      </w:pPr>
      <w:r>
        <w:rPr>
          <w:sz w:val="28"/>
          <w:lang w:val="ru-RU"/>
        </w:rPr>
        <w:t xml:space="preserve">        </w:t>
      </w:r>
      <w:r w:rsidR="00905AB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Совместную деятельность организация не осуществляет.</w:t>
      </w:r>
    </w:p>
    <w:p w14:paraId="18F86505" w14:textId="213A1D62" w:rsidR="00E2705B" w:rsidRPr="00A11975" w:rsidRDefault="00905AB8" w:rsidP="00905AB8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ab/>
      </w:r>
      <w:r w:rsidR="00190ABA" w:rsidRPr="00CB7AF2">
        <w:rPr>
          <w:sz w:val="28"/>
          <w:lang w:val="ru-RU"/>
        </w:rPr>
        <w:t xml:space="preserve">Сырьевая база площадью </w:t>
      </w:r>
      <w:r w:rsidRPr="00CB7AF2">
        <w:rPr>
          <w:sz w:val="28"/>
          <w:lang w:val="ru-RU"/>
        </w:rPr>
        <w:t>1</w:t>
      </w:r>
      <w:r w:rsidR="008F1FB7">
        <w:rPr>
          <w:sz w:val="28"/>
          <w:lang w:val="ru-RU"/>
        </w:rPr>
        <w:t>67</w:t>
      </w:r>
      <w:r w:rsidR="00DB31CA" w:rsidRPr="00CB7AF2">
        <w:rPr>
          <w:sz w:val="28"/>
          <w:lang w:val="ru-RU"/>
        </w:rPr>
        <w:t xml:space="preserve"> </w:t>
      </w:r>
      <w:r w:rsidR="00CA383C" w:rsidRPr="00CB7AF2">
        <w:rPr>
          <w:sz w:val="28"/>
          <w:lang w:val="ru-RU"/>
        </w:rPr>
        <w:t>га</w:t>
      </w:r>
      <w:r w:rsidR="00D54003" w:rsidRPr="00CB7AF2">
        <w:rPr>
          <w:sz w:val="28"/>
          <w:lang w:val="ru-RU"/>
        </w:rPr>
        <w:t xml:space="preserve"> (брутто)</w:t>
      </w:r>
      <w:r w:rsidR="00CA383C" w:rsidRPr="00CB7AF2">
        <w:rPr>
          <w:sz w:val="28"/>
          <w:lang w:val="ru-RU"/>
        </w:rPr>
        <w:t xml:space="preserve"> расположена   на тор</w:t>
      </w:r>
      <w:r w:rsidR="00DB31CA" w:rsidRPr="00CB7AF2">
        <w:rPr>
          <w:sz w:val="28"/>
          <w:lang w:val="ru-RU"/>
        </w:rPr>
        <w:t>фян</w:t>
      </w:r>
      <w:r w:rsidR="00454F4C" w:rsidRPr="00CB7AF2">
        <w:rPr>
          <w:sz w:val="28"/>
          <w:lang w:val="ru-RU"/>
        </w:rPr>
        <w:t>ых</w:t>
      </w:r>
      <w:r w:rsidR="00DB31CA" w:rsidRPr="00CB7AF2">
        <w:rPr>
          <w:sz w:val="28"/>
          <w:lang w:val="ru-RU"/>
        </w:rPr>
        <w:t xml:space="preserve"> месторождени</w:t>
      </w:r>
      <w:r w:rsidR="00454F4C" w:rsidRPr="00CB7AF2">
        <w:rPr>
          <w:sz w:val="28"/>
          <w:lang w:val="ru-RU"/>
        </w:rPr>
        <w:t>ях</w:t>
      </w:r>
      <w:r w:rsidR="00DB31CA" w:rsidRPr="00CB7AF2">
        <w:rPr>
          <w:sz w:val="28"/>
          <w:lang w:val="ru-RU"/>
        </w:rPr>
        <w:t xml:space="preserve"> «</w:t>
      </w:r>
      <w:proofErr w:type="spellStart"/>
      <w:r w:rsidR="00DB31CA" w:rsidRPr="00CB7AF2">
        <w:rPr>
          <w:sz w:val="28"/>
          <w:lang w:val="ru-RU"/>
        </w:rPr>
        <w:t>Бельмонт</w:t>
      </w:r>
      <w:proofErr w:type="spellEnd"/>
      <w:r w:rsidR="00DB31CA" w:rsidRPr="00CB7AF2">
        <w:rPr>
          <w:sz w:val="28"/>
          <w:lang w:val="ru-RU"/>
        </w:rPr>
        <w:t>»</w:t>
      </w:r>
      <w:r w:rsidR="0038717A" w:rsidRPr="00CB7AF2">
        <w:rPr>
          <w:sz w:val="28"/>
          <w:lang w:val="ru-RU"/>
        </w:rPr>
        <w:t xml:space="preserve">, </w:t>
      </w:r>
      <w:r w:rsidR="00454F4C" w:rsidRPr="00CB7AF2">
        <w:rPr>
          <w:sz w:val="28"/>
          <w:lang w:val="ru-RU"/>
        </w:rPr>
        <w:t>«Залесское»</w:t>
      </w:r>
      <w:r w:rsidR="0038717A" w:rsidRPr="00CB7AF2">
        <w:rPr>
          <w:sz w:val="28"/>
          <w:lang w:val="ru-RU"/>
        </w:rPr>
        <w:t xml:space="preserve"> и «</w:t>
      </w:r>
      <w:proofErr w:type="spellStart"/>
      <w:r w:rsidR="0038717A" w:rsidRPr="00CB7AF2">
        <w:rPr>
          <w:sz w:val="28"/>
          <w:lang w:val="ru-RU"/>
        </w:rPr>
        <w:t>Бабел</w:t>
      </w:r>
      <w:proofErr w:type="spellEnd"/>
      <w:r w:rsidR="0038717A" w:rsidRPr="00CB7AF2">
        <w:rPr>
          <w:sz w:val="28"/>
          <w:lang w:val="ru-RU"/>
        </w:rPr>
        <w:t>»</w:t>
      </w:r>
      <w:r w:rsidR="00CA383C" w:rsidRPr="00CB7AF2">
        <w:rPr>
          <w:sz w:val="28"/>
          <w:lang w:val="ru-RU"/>
        </w:rPr>
        <w:t>.</w:t>
      </w:r>
      <w:r w:rsidR="00DB31CA" w:rsidRPr="00CB7AF2">
        <w:rPr>
          <w:sz w:val="28"/>
          <w:lang w:val="ru-RU"/>
        </w:rPr>
        <w:t xml:space="preserve"> </w:t>
      </w:r>
      <w:r w:rsidR="00CA383C" w:rsidRPr="00CB7AF2">
        <w:rPr>
          <w:sz w:val="28"/>
          <w:lang w:val="ru-RU"/>
        </w:rPr>
        <w:t>На торфомассив</w:t>
      </w:r>
      <w:r w:rsidR="00454F4C" w:rsidRPr="00CB7AF2">
        <w:rPr>
          <w:sz w:val="28"/>
          <w:lang w:val="ru-RU"/>
        </w:rPr>
        <w:t>ах</w:t>
      </w:r>
      <w:r w:rsidR="00CA383C" w:rsidRPr="00CB7AF2">
        <w:rPr>
          <w:sz w:val="28"/>
          <w:lang w:val="ru-RU"/>
        </w:rPr>
        <w:t xml:space="preserve"> добывается от </w:t>
      </w:r>
      <w:r w:rsidRPr="00CB7AF2">
        <w:rPr>
          <w:sz w:val="28"/>
          <w:lang w:val="ru-RU"/>
        </w:rPr>
        <w:t>4</w:t>
      </w:r>
      <w:r w:rsidR="00454F4C" w:rsidRPr="00CB7AF2">
        <w:rPr>
          <w:sz w:val="28"/>
          <w:lang w:val="ru-RU"/>
        </w:rPr>
        <w:t>0</w:t>
      </w:r>
      <w:r w:rsidR="00CA383C" w:rsidRPr="00CB7AF2">
        <w:rPr>
          <w:sz w:val="28"/>
          <w:lang w:val="ru-RU"/>
        </w:rPr>
        <w:t xml:space="preserve"> до </w:t>
      </w:r>
      <w:r w:rsidR="00454F4C" w:rsidRPr="00CB7AF2">
        <w:rPr>
          <w:sz w:val="28"/>
          <w:lang w:val="ru-RU"/>
        </w:rPr>
        <w:t>9</w:t>
      </w:r>
      <w:r w:rsidR="00EA3915" w:rsidRPr="00CB7AF2">
        <w:rPr>
          <w:sz w:val="28"/>
          <w:lang w:val="ru-RU"/>
        </w:rPr>
        <w:t>5</w:t>
      </w:r>
      <w:r w:rsidR="00CA383C" w:rsidRPr="00CB7AF2">
        <w:rPr>
          <w:sz w:val="28"/>
          <w:lang w:val="ru-RU"/>
        </w:rPr>
        <w:t xml:space="preserve"> т</w:t>
      </w:r>
      <w:r w:rsidR="00DB31CA" w:rsidRPr="00CB7AF2">
        <w:rPr>
          <w:sz w:val="28"/>
          <w:lang w:val="ru-RU"/>
        </w:rPr>
        <w:t>ыс. тонн фрезерного торфа в год</w:t>
      </w:r>
      <w:r w:rsidR="00CA383C" w:rsidRPr="00CB7AF2">
        <w:rPr>
          <w:sz w:val="28"/>
          <w:lang w:val="ru-RU"/>
        </w:rPr>
        <w:t xml:space="preserve">.  Этого количества достаточно для производства </w:t>
      </w:r>
      <w:r w:rsidR="00CB7AF2" w:rsidRPr="00CB7AF2">
        <w:rPr>
          <w:sz w:val="28"/>
          <w:lang w:val="ru-RU"/>
        </w:rPr>
        <w:t>4</w:t>
      </w:r>
      <w:r w:rsidR="00383161" w:rsidRPr="00CB7AF2">
        <w:rPr>
          <w:sz w:val="28"/>
          <w:lang w:val="ru-RU"/>
        </w:rPr>
        <w:t>0</w:t>
      </w:r>
      <w:r w:rsidR="00CA383C" w:rsidRPr="00CB7AF2">
        <w:rPr>
          <w:sz w:val="28"/>
          <w:lang w:val="ru-RU"/>
        </w:rPr>
        <w:t xml:space="preserve"> тыс. тонн топливных брикетов в год</w:t>
      </w:r>
      <w:r w:rsidR="00CB7AF2" w:rsidRPr="00CB7AF2">
        <w:rPr>
          <w:sz w:val="28"/>
          <w:lang w:val="ru-RU"/>
        </w:rPr>
        <w:t>.</w:t>
      </w:r>
      <w:r w:rsidR="00A66062" w:rsidRPr="00CB7AF2">
        <w:rPr>
          <w:sz w:val="28"/>
          <w:lang w:val="ru-RU"/>
        </w:rPr>
        <w:t xml:space="preserve"> Для </w:t>
      </w:r>
      <w:r w:rsidRPr="00CB7AF2">
        <w:rPr>
          <w:sz w:val="28"/>
          <w:lang w:val="ru-RU"/>
        </w:rPr>
        <w:t>обеспечения</w:t>
      </w:r>
      <w:r w:rsidR="00A66062" w:rsidRPr="00CB7AF2">
        <w:rPr>
          <w:sz w:val="28"/>
          <w:lang w:val="ru-RU"/>
        </w:rPr>
        <w:t xml:space="preserve"> проектной мощности </w:t>
      </w:r>
      <w:r w:rsidRPr="00CB7AF2">
        <w:rPr>
          <w:sz w:val="28"/>
          <w:lang w:val="ru-RU"/>
        </w:rPr>
        <w:t xml:space="preserve">в </w:t>
      </w:r>
      <w:r w:rsidR="00CB7AF2" w:rsidRPr="00CB7AF2">
        <w:rPr>
          <w:sz w:val="28"/>
          <w:lang w:val="ru-RU"/>
        </w:rPr>
        <w:t xml:space="preserve">2023 </w:t>
      </w:r>
      <w:r w:rsidRPr="00CB7AF2">
        <w:rPr>
          <w:sz w:val="28"/>
          <w:lang w:val="ru-RU"/>
        </w:rPr>
        <w:t>год</w:t>
      </w:r>
      <w:r w:rsidR="00CB7AF2" w:rsidRPr="00CB7AF2">
        <w:rPr>
          <w:sz w:val="28"/>
          <w:lang w:val="ru-RU"/>
        </w:rPr>
        <w:t xml:space="preserve">у построено и в марте текущего года </w:t>
      </w:r>
      <w:r w:rsidRPr="00CB7AF2">
        <w:rPr>
          <w:sz w:val="28"/>
          <w:lang w:val="ru-RU"/>
        </w:rPr>
        <w:t>введено в эксплуатацию месторождение торфа «Залесское» в системе каналов В2-В4-р.Сьцервинка общей площадью 52,3 га (брутто) с запасами торфа 251,4 тыс. тонн условной 40 %-ой влажности</w:t>
      </w:r>
      <w:r w:rsidR="00CB7AF2" w:rsidRPr="00CB7AF2">
        <w:rPr>
          <w:sz w:val="28"/>
          <w:lang w:val="ru-RU"/>
        </w:rPr>
        <w:t>. Т</w:t>
      </w:r>
      <w:r w:rsidRPr="00CB7AF2">
        <w:rPr>
          <w:sz w:val="28"/>
          <w:lang w:val="ru-RU"/>
        </w:rPr>
        <w:t xml:space="preserve">акже проводится ежегодно ремонт и подготовка </w:t>
      </w:r>
      <w:r w:rsidR="00D21CF6" w:rsidRPr="00CB7AF2">
        <w:rPr>
          <w:sz w:val="28"/>
          <w:lang w:val="ru-RU"/>
        </w:rPr>
        <w:t>действующих полей для добычи торфа</w:t>
      </w:r>
      <w:r w:rsidRPr="00CB7AF2">
        <w:rPr>
          <w:sz w:val="28"/>
          <w:lang w:val="ru-RU"/>
        </w:rPr>
        <w:t>.</w:t>
      </w:r>
      <w:r w:rsidR="00D21CF6" w:rsidRPr="00CB7AF2">
        <w:rPr>
          <w:sz w:val="28"/>
          <w:lang w:val="ru-RU"/>
        </w:rPr>
        <w:t xml:space="preserve"> </w:t>
      </w:r>
      <w:r w:rsidR="00A66062" w:rsidRPr="00CB7AF2">
        <w:rPr>
          <w:sz w:val="28"/>
          <w:lang w:val="ru-RU"/>
        </w:rPr>
        <w:t>Сменная выработка топливных брике</w:t>
      </w:r>
      <w:r w:rsidR="009B3D77" w:rsidRPr="00CB7AF2">
        <w:rPr>
          <w:sz w:val="28"/>
          <w:lang w:val="ru-RU"/>
        </w:rPr>
        <w:t xml:space="preserve">тов находится в пределах </w:t>
      </w:r>
      <w:r w:rsidR="005F0FCD" w:rsidRPr="00CB7AF2">
        <w:rPr>
          <w:sz w:val="28"/>
          <w:lang w:val="ru-RU"/>
        </w:rPr>
        <w:t>100</w:t>
      </w:r>
      <w:r w:rsidR="009B3D77" w:rsidRPr="00CB7AF2">
        <w:rPr>
          <w:sz w:val="28"/>
          <w:lang w:val="ru-RU"/>
        </w:rPr>
        <w:t>-1</w:t>
      </w:r>
      <w:r w:rsidR="009D1B88" w:rsidRPr="00CB7AF2">
        <w:rPr>
          <w:sz w:val="28"/>
          <w:lang w:val="ru-RU"/>
        </w:rPr>
        <w:t>5</w:t>
      </w:r>
      <w:r w:rsidR="009B3D77" w:rsidRPr="00CB7AF2">
        <w:rPr>
          <w:sz w:val="28"/>
          <w:lang w:val="ru-RU"/>
        </w:rPr>
        <w:t>0</w:t>
      </w:r>
      <w:r w:rsidR="00A66062" w:rsidRPr="00CB7AF2">
        <w:rPr>
          <w:sz w:val="28"/>
          <w:lang w:val="ru-RU"/>
        </w:rPr>
        <w:t xml:space="preserve"> тонн. Топливные брикеты п</w:t>
      </w:r>
      <w:r w:rsidR="00260E3E" w:rsidRPr="00CB7AF2">
        <w:rPr>
          <w:sz w:val="28"/>
          <w:lang w:val="ru-RU"/>
        </w:rPr>
        <w:t>оставляются</w:t>
      </w:r>
      <w:r w:rsidR="006B2987" w:rsidRPr="00CB7AF2">
        <w:rPr>
          <w:sz w:val="28"/>
          <w:lang w:val="ru-RU"/>
        </w:rPr>
        <w:t xml:space="preserve"> </w:t>
      </w:r>
      <w:r w:rsidR="00260E3E" w:rsidRPr="00CB7AF2">
        <w:rPr>
          <w:sz w:val="28"/>
          <w:lang w:val="ru-RU"/>
        </w:rPr>
        <w:t>для нужд населения</w:t>
      </w:r>
      <w:r w:rsidR="00731A8C" w:rsidRPr="00CB7AF2">
        <w:rPr>
          <w:sz w:val="28"/>
          <w:lang w:val="ru-RU"/>
        </w:rPr>
        <w:t>,</w:t>
      </w:r>
      <w:r w:rsidR="00A66062" w:rsidRPr="00CB7AF2">
        <w:rPr>
          <w:sz w:val="28"/>
          <w:lang w:val="ru-RU"/>
        </w:rPr>
        <w:t xml:space="preserve"> больниц</w:t>
      </w:r>
      <w:r w:rsidR="00731A8C" w:rsidRPr="00CB7AF2">
        <w:rPr>
          <w:sz w:val="28"/>
          <w:lang w:val="ru-RU"/>
        </w:rPr>
        <w:t>,</w:t>
      </w:r>
      <w:r w:rsidR="00A66062" w:rsidRPr="00CB7AF2">
        <w:rPr>
          <w:sz w:val="28"/>
          <w:lang w:val="ru-RU"/>
        </w:rPr>
        <w:t xml:space="preserve"> </w:t>
      </w:r>
      <w:r w:rsidR="00731A8C" w:rsidRPr="00CB7AF2">
        <w:rPr>
          <w:sz w:val="28"/>
          <w:lang w:val="ru-RU"/>
        </w:rPr>
        <w:t>ш</w:t>
      </w:r>
      <w:r w:rsidR="00A66062" w:rsidRPr="00CB7AF2">
        <w:rPr>
          <w:sz w:val="28"/>
          <w:lang w:val="ru-RU"/>
        </w:rPr>
        <w:t>кол</w:t>
      </w:r>
      <w:r w:rsidR="00731A8C" w:rsidRPr="00CB7AF2">
        <w:rPr>
          <w:sz w:val="28"/>
          <w:lang w:val="ru-RU"/>
        </w:rPr>
        <w:t>,</w:t>
      </w:r>
      <w:r w:rsidR="00A66062" w:rsidRPr="00CB7AF2">
        <w:rPr>
          <w:sz w:val="28"/>
          <w:lang w:val="ru-RU"/>
        </w:rPr>
        <w:t xml:space="preserve"> </w:t>
      </w:r>
      <w:r w:rsidR="00731A8C" w:rsidRPr="00CB7AF2">
        <w:rPr>
          <w:sz w:val="28"/>
          <w:lang w:val="ru-RU"/>
        </w:rPr>
        <w:t>д</w:t>
      </w:r>
      <w:r w:rsidR="00260E3E" w:rsidRPr="00CB7AF2">
        <w:rPr>
          <w:sz w:val="28"/>
          <w:lang w:val="ru-RU"/>
        </w:rPr>
        <w:t>етских дошкольных учреждений</w:t>
      </w:r>
      <w:r w:rsidR="00731A8C" w:rsidRPr="00CB7AF2">
        <w:rPr>
          <w:sz w:val="28"/>
          <w:lang w:val="ru-RU"/>
        </w:rPr>
        <w:t>,</w:t>
      </w:r>
      <w:r w:rsidR="00A66062" w:rsidRPr="00CB7AF2">
        <w:rPr>
          <w:sz w:val="28"/>
          <w:lang w:val="ru-RU"/>
        </w:rPr>
        <w:t xml:space="preserve"> объектов культуры </w:t>
      </w:r>
      <w:r w:rsidR="00CB7AF2" w:rsidRPr="00CB7AF2">
        <w:rPr>
          <w:sz w:val="28"/>
          <w:lang w:val="ru-RU"/>
        </w:rPr>
        <w:t>десяти</w:t>
      </w:r>
      <w:r w:rsidR="00A66062" w:rsidRPr="00CB7AF2">
        <w:rPr>
          <w:sz w:val="28"/>
          <w:lang w:val="ru-RU"/>
        </w:rPr>
        <w:t xml:space="preserve"> районов Витебской области.</w:t>
      </w:r>
    </w:p>
    <w:p w14:paraId="0C483F92" w14:textId="556E678F" w:rsidR="00FE58B1" w:rsidRDefault="008B0EFE" w:rsidP="00E2705B">
      <w:pPr>
        <w:pStyle w:val="a4"/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 w:rsidRPr="00A11975">
        <w:rPr>
          <w:rFonts w:ascii="Times New Roman" w:hAnsi="Times New Roman"/>
          <w:sz w:val="28"/>
          <w:szCs w:val="28"/>
        </w:rPr>
        <w:t xml:space="preserve">   </w:t>
      </w:r>
      <w:r w:rsidR="00190ABA" w:rsidRPr="00A11975">
        <w:rPr>
          <w:rFonts w:ascii="Times New Roman" w:hAnsi="Times New Roman"/>
          <w:sz w:val="28"/>
          <w:szCs w:val="28"/>
        </w:rPr>
        <w:t xml:space="preserve">   </w:t>
      </w:r>
      <w:r w:rsidR="00A66062" w:rsidRPr="00A11975">
        <w:rPr>
          <w:rFonts w:ascii="Times New Roman" w:hAnsi="Times New Roman"/>
          <w:sz w:val="28"/>
          <w:szCs w:val="28"/>
        </w:rPr>
        <w:t>Среднесписочная</w:t>
      </w:r>
      <w:r w:rsidR="006834BC" w:rsidRPr="00A11975">
        <w:rPr>
          <w:rFonts w:ascii="Times New Roman" w:hAnsi="Times New Roman"/>
          <w:sz w:val="28"/>
          <w:szCs w:val="28"/>
        </w:rPr>
        <w:t xml:space="preserve"> численность работников</w:t>
      </w:r>
      <w:r w:rsidR="00A66062" w:rsidRPr="00A11975">
        <w:rPr>
          <w:rFonts w:ascii="Times New Roman" w:hAnsi="Times New Roman"/>
          <w:sz w:val="28"/>
          <w:szCs w:val="28"/>
        </w:rPr>
        <w:t xml:space="preserve"> предприятия </w:t>
      </w:r>
      <w:r w:rsidR="00E2705B" w:rsidRPr="00A11975">
        <w:rPr>
          <w:rFonts w:ascii="Times New Roman" w:hAnsi="Times New Roman"/>
          <w:sz w:val="28"/>
          <w:szCs w:val="28"/>
        </w:rPr>
        <w:t>за январь-</w:t>
      </w:r>
      <w:r w:rsidR="00F935B1">
        <w:rPr>
          <w:rFonts w:ascii="Times New Roman" w:hAnsi="Times New Roman"/>
          <w:sz w:val="28"/>
          <w:szCs w:val="28"/>
        </w:rPr>
        <w:t>декабрь</w:t>
      </w:r>
      <w:r w:rsidR="00CB2FAE">
        <w:rPr>
          <w:rFonts w:ascii="Times New Roman" w:hAnsi="Times New Roman"/>
          <w:sz w:val="28"/>
          <w:szCs w:val="28"/>
        </w:rPr>
        <w:t xml:space="preserve"> </w:t>
      </w:r>
      <w:r w:rsidR="00243422" w:rsidRPr="00E2705B">
        <w:rPr>
          <w:rFonts w:ascii="Times New Roman" w:hAnsi="Times New Roman"/>
          <w:sz w:val="28"/>
          <w:szCs w:val="28"/>
        </w:rPr>
        <w:t>20</w:t>
      </w:r>
      <w:r w:rsidR="009672D0">
        <w:rPr>
          <w:rFonts w:ascii="Times New Roman" w:hAnsi="Times New Roman"/>
          <w:sz w:val="28"/>
          <w:szCs w:val="28"/>
        </w:rPr>
        <w:t>2</w:t>
      </w:r>
      <w:r w:rsidR="003E4176">
        <w:rPr>
          <w:rFonts w:ascii="Times New Roman" w:hAnsi="Times New Roman"/>
          <w:sz w:val="28"/>
          <w:szCs w:val="28"/>
        </w:rPr>
        <w:t>4</w:t>
      </w:r>
      <w:r w:rsidR="00190ABA" w:rsidRPr="00E2705B">
        <w:rPr>
          <w:rFonts w:ascii="Times New Roman" w:hAnsi="Times New Roman"/>
          <w:sz w:val="28"/>
          <w:szCs w:val="28"/>
        </w:rPr>
        <w:t xml:space="preserve"> г</w:t>
      </w:r>
      <w:r w:rsidR="004F1F94">
        <w:rPr>
          <w:rFonts w:ascii="Times New Roman" w:hAnsi="Times New Roman"/>
          <w:sz w:val="28"/>
          <w:szCs w:val="28"/>
        </w:rPr>
        <w:t>ода</w:t>
      </w:r>
      <w:r w:rsidR="00FE58B1" w:rsidRPr="00E2705B">
        <w:rPr>
          <w:rFonts w:ascii="Times New Roman" w:hAnsi="Times New Roman"/>
          <w:sz w:val="28"/>
          <w:szCs w:val="28"/>
        </w:rPr>
        <w:t xml:space="preserve"> составила </w:t>
      </w:r>
      <w:r w:rsidR="003D138D" w:rsidRPr="00EA6C6C">
        <w:rPr>
          <w:rFonts w:ascii="Times New Roman" w:hAnsi="Times New Roman"/>
          <w:sz w:val="28"/>
          <w:szCs w:val="28"/>
        </w:rPr>
        <w:t>10</w:t>
      </w:r>
      <w:r w:rsidR="000946E6">
        <w:rPr>
          <w:rFonts w:ascii="Times New Roman" w:hAnsi="Times New Roman"/>
          <w:sz w:val="28"/>
          <w:szCs w:val="28"/>
        </w:rPr>
        <w:t>7</w:t>
      </w:r>
      <w:r w:rsidR="00DA6F0A" w:rsidRPr="00E2705B">
        <w:rPr>
          <w:rFonts w:ascii="Times New Roman" w:hAnsi="Times New Roman"/>
          <w:sz w:val="28"/>
          <w:szCs w:val="28"/>
        </w:rPr>
        <w:t xml:space="preserve"> человек.</w:t>
      </w:r>
    </w:p>
    <w:p w14:paraId="4ABB73D8" w14:textId="77777777" w:rsidR="003C574B" w:rsidRDefault="003C574B" w:rsidP="00E2705B">
      <w:pPr>
        <w:pStyle w:val="a4"/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</w:p>
    <w:p w14:paraId="1457FAF7" w14:textId="77777777" w:rsidR="003C574B" w:rsidRDefault="003C574B" w:rsidP="003C574B">
      <w:pPr>
        <w:pStyle w:val="a4"/>
        <w:tabs>
          <w:tab w:val="left" w:pos="212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Данные об акциях</w:t>
      </w:r>
    </w:p>
    <w:p w14:paraId="0E4392E0" w14:textId="77777777" w:rsidR="003C574B" w:rsidRPr="003C574B" w:rsidRDefault="003C574B" w:rsidP="003C574B">
      <w:pPr>
        <w:pStyle w:val="a4"/>
        <w:tabs>
          <w:tab w:val="left" w:pos="212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166573E" w14:textId="77777777" w:rsidR="003C574B" w:rsidRPr="000F0E22" w:rsidRDefault="003C574B" w:rsidP="003C57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ACB">
        <w:rPr>
          <w:rFonts w:ascii="Times New Roman" w:hAnsi="Times New Roman" w:cs="Times New Roman"/>
          <w:sz w:val="28"/>
          <w:szCs w:val="28"/>
        </w:rPr>
        <w:t xml:space="preserve">Уставный фонд Общества составляет </w:t>
      </w:r>
      <w:r w:rsidRPr="001A0ACB">
        <w:rPr>
          <w:rFonts w:ascii="Times New Roman" w:hAnsi="Times New Roman" w:cs="Times New Roman"/>
          <w:sz w:val="28"/>
          <w:szCs w:val="28"/>
          <w:lang w:val="be-BY"/>
        </w:rPr>
        <w:t>2 462 661</w:t>
      </w:r>
      <w:r w:rsidRPr="001A0ACB">
        <w:rPr>
          <w:rFonts w:ascii="Times New Roman" w:hAnsi="Times New Roman" w:cs="Times New Roman"/>
          <w:sz w:val="28"/>
          <w:szCs w:val="28"/>
        </w:rPr>
        <w:t xml:space="preserve"> (Два миллиона</w:t>
      </w:r>
      <w:r>
        <w:rPr>
          <w:rFonts w:ascii="Times New Roman" w:hAnsi="Times New Roman" w:cs="Times New Roman"/>
          <w:sz w:val="28"/>
          <w:szCs w:val="28"/>
        </w:rPr>
        <w:t xml:space="preserve"> четыреста шестьдесят две</w:t>
      </w:r>
      <w:r w:rsidRPr="000F0E22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и шестьсот шестьдесят один</w:t>
      </w:r>
      <w:r w:rsidRPr="000F0E22">
        <w:rPr>
          <w:rFonts w:ascii="Times New Roman" w:hAnsi="Times New Roman" w:cs="Times New Roman"/>
          <w:sz w:val="28"/>
          <w:szCs w:val="28"/>
        </w:rPr>
        <w:t>) рублей.</w:t>
      </w:r>
    </w:p>
    <w:p w14:paraId="5E2DC462" w14:textId="77777777" w:rsidR="003C574B" w:rsidRPr="000F0E22" w:rsidRDefault="003C574B" w:rsidP="003C57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E22">
        <w:rPr>
          <w:rFonts w:ascii="Times New Roman" w:hAnsi="Times New Roman" w:cs="Times New Roman"/>
          <w:sz w:val="28"/>
          <w:szCs w:val="28"/>
        </w:rPr>
        <w:t>Уставный фонд разделен на 5 596 957 простых (обыкновенных</w:t>
      </w:r>
      <w:r>
        <w:rPr>
          <w:rFonts w:ascii="Times New Roman" w:hAnsi="Times New Roman" w:cs="Times New Roman"/>
          <w:sz w:val="28"/>
          <w:szCs w:val="28"/>
        </w:rPr>
        <w:t xml:space="preserve">) акций номинальной стоимостью 0,44 рубля </w:t>
      </w:r>
      <w:r w:rsidRPr="000F0E22">
        <w:rPr>
          <w:rFonts w:ascii="Times New Roman" w:hAnsi="Times New Roman" w:cs="Times New Roman"/>
          <w:sz w:val="28"/>
          <w:szCs w:val="28"/>
        </w:rPr>
        <w:t xml:space="preserve">каждая.  </w:t>
      </w:r>
    </w:p>
    <w:p w14:paraId="1CD3BBCB" w14:textId="77777777" w:rsidR="003C574B" w:rsidRPr="000F0E22" w:rsidRDefault="003C574B" w:rsidP="003C574B">
      <w:pPr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Доля </w:t>
      </w:r>
      <w:proofErr w:type="spellStart"/>
      <w:r w:rsidRPr="000F0E22">
        <w:rPr>
          <w:sz w:val="28"/>
          <w:szCs w:val="28"/>
          <w:lang w:val="uk-UA" w:eastAsia="zh-CN"/>
        </w:rPr>
        <w:t>государства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уставном</w:t>
      </w:r>
      <w:proofErr w:type="spellEnd"/>
      <w:r w:rsidRPr="000F0E22">
        <w:rPr>
          <w:sz w:val="28"/>
          <w:szCs w:val="28"/>
          <w:lang w:val="uk-UA" w:eastAsia="zh-CN"/>
        </w:rPr>
        <w:t xml:space="preserve"> фонде 100%.</w:t>
      </w:r>
    </w:p>
    <w:p w14:paraId="01D82C92" w14:textId="77777777" w:rsidR="00FE58B1" w:rsidRPr="000F0E22" w:rsidRDefault="00FE58B1" w:rsidP="006E677A">
      <w:pPr>
        <w:pStyle w:val="Standard"/>
        <w:rPr>
          <w:szCs w:val="28"/>
          <w:lang w:val="ru-RU"/>
        </w:rPr>
      </w:pPr>
    </w:p>
    <w:p w14:paraId="5D329E00" w14:textId="77777777" w:rsidR="00BF5133" w:rsidRPr="000F0E22" w:rsidRDefault="00BF5133" w:rsidP="00BF5133">
      <w:pPr>
        <w:ind w:firstLine="709"/>
        <w:rPr>
          <w:b/>
          <w:sz w:val="28"/>
          <w:szCs w:val="28"/>
          <w:lang w:val="ru-RU"/>
        </w:rPr>
      </w:pPr>
      <w:r w:rsidRPr="000F0E22">
        <w:rPr>
          <w:b/>
          <w:sz w:val="28"/>
          <w:szCs w:val="28"/>
          <w:lang w:val="ru-RU"/>
        </w:rPr>
        <w:t xml:space="preserve">                                     Выпуск продукции</w:t>
      </w:r>
    </w:p>
    <w:p w14:paraId="79E45258" w14:textId="77777777" w:rsidR="00BF5133" w:rsidRPr="000F0E22" w:rsidRDefault="00BF5133" w:rsidP="00EB6BBA">
      <w:pPr>
        <w:ind w:firstLine="709"/>
        <w:jc w:val="center"/>
        <w:rPr>
          <w:szCs w:val="28"/>
          <w:lang w:val="ru-RU"/>
        </w:rPr>
      </w:pPr>
    </w:p>
    <w:tbl>
      <w:tblPr>
        <w:tblW w:w="8648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90"/>
        <w:gridCol w:w="1648"/>
        <w:gridCol w:w="2410"/>
      </w:tblGrid>
      <w:tr w:rsidR="00BF5133" w:rsidRPr="000F0E22" w14:paraId="1D3BC739" w14:textId="77777777" w:rsidTr="004F20A6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03D6" w14:textId="77777777" w:rsidR="00BF5133" w:rsidRPr="000F0E22" w:rsidRDefault="00BF5133" w:rsidP="004F20A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F0E22">
              <w:rPr>
                <w:bCs/>
                <w:szCs w:val="28"/>
                <w:lang w:val="ru-RU" w:bidi="hi-IN"/>
              </w:rPr>
              <w:t>Наименование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F80AF9" w14:textId="77777777" w:rsidR="00BF5133" w:rsidRPr="000F0E22" w:rsidRDefault="00BF5133" w:rsidP="004F20A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F0E22">
              <w:rPr>
                <w:bCs/>
                <w:szCs w:val="28"/>
                <w:lang w:val="ru-RU" w:bidi="hi-IN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D151" w14:textId="54A3831B" w:rsidR="00BF5133" w:rsidRPr="00FB2E81" w:rsidRDefault="00F965AA" w:rsidP="004F20A6">
            <w:pPr>
              <w:pStyle w:val="Standard"/>
              <w:suppressAutoHyphens/>
              <w:snapToGrid w:val="0"/>
              <w:jc w:val="center"/>
              <w:rPr>
                <w:rStyle w:val="ab"/>
                <w:lang w:val="ru-RU"/>
              </w:rPr>
            </w:pPr>
            <w:r>
              <w:rPr>
                <w:bCs/>
                <w:szCs w:val="28"/>
                <w:lang w:val="ru-RU" w:bidi="hi-IN"/>
              </w:rPr>
              <w:t>Январь</w:t>
            </w:r>
            <w:r w:rsidR="00AF2AD9">
              <w:rPr>
                <w:bCs/>
                <w:szCs w:val="28"/>
                <w:lang w:val="ru-RU" w:bidi="hi-IN"/>
              </w:rPr>
              <w:t>-</w:t>
            </w:r>
            <w:r w:rsidR="00FB2E81">
              <w:rPr>
                <w:bCs/>
                <w:szCs w:val="28"/>
                <w:lang w:val="ru-RU" w:bidi="hi-IN"/>
              </w:rPr>
              <w:t>декабрь</w:t>
            </w:r>
          </w:p>
          <w:p w14:paraId="616FE89D" w14:textId="76D51D58" w:rsidR="00BF5133" w:rsidRPr="000F0E22" w:rsidRDefault="00F965AA" w:rsidP="00A727DD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>
              <w:rPr>
                <w:bCs/>
                <w:szCs w:val="28"/>
                <w:lang w:val="ru-RU" w:bidi="hi-IN"/>
              </w:rPr>
              <w:t>20</w:t>
            </w:r>
            <w:r w:rsidR="009672D0">
              <w:rPr>
                <w:bCs/>
                <w:szCs w:val="28"/>
                <w:lang w:val="ru-RU" w:bidi="hi-IN"/>
              </w:rPr>
              <w:t>2</w:t>
            </w:r>
            <w:r w:rsidR="003E4176">
              <w:rPr>
                <w:bCs/>
                <w:szCs w:val="28"/>
                <w:lang w:val="ru-RU" w:bidi="hi-IN"/>
              </w:rPr>
              <w:t>4</w:t>
            </w:r>
            <w:r w:rsidR="00BF5133" w:rsidRPr="000F0E22">
              <w:rPr>
                <w:bCs/>
                <w:szCs w:val="28"/>
                <w:lang w:val="ru-RU" w:bidi="hi-IN"/>
              </w:rPr>
              <w:t xml:space="preserve"> год</w:t>
            </w:r>
            <w:r w:rsidR="00BF5133">
              <w:rPr>
                <w:bCs/>
                <w:szCs w:val="28"/>
                <w:lang w:val="ru-RU" w:bidi="hi-IN"/>
              </w:rPr>
              <w:t>а</w:t>
            </w:r>
          </w:p>
        </w:tc>
      </w:tr>
      <w:tr w:rsidR="00BF5133" w:rsidRPr="000F0E22" w14:paraId="07700605" w14:textId="77777777" w:rsidTr="004F20A6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6AC" w14:textId="77777777" w:rsidR="00BF5133" w:rsidRPr="000F0E22" w:rsidRDefault="00BF5133" w:rsidP="004F20A6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 xml:space="preserve">Выпуск топливных брикетов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DF0A78" w14:textId="77777777" w:rsidR="00BF5133" w:rsidRPr="000F0E22" w:rsidRDefault="00BF5133" w:rsidP="004F20A6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тыс. тонн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6A18" w14:textId="637D2B81" w:rsidR="00BF5133" w:rsidRPr="000B2606" w:rsidRDefault="00686EA4" w:rsidP="00314F09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>
              <w:rPr>
                <w:szCs w:val="28"/>
                <w:lang w:val="ru-RU" w:bidi="hi-IN"/>
              </w:rPr>
              <w:t>25,3</w:t>
            </w:r>
          </w:p>
        </w:tc>
      </w:tr>
    </w:tbl>
    <w:p w14:paraId="6FA3A57C" w14:textId="77777777" w:rsidR="00EB2F8A" w:rsidRPr="000F0E22" w:rsidRDefault="00EB2F8A" w:rsidP="00EB2F8A">
      <w:pPr>
        <w:pStyle w:val="Standard"/>
        <w:rPr>
          <w:szCs w:val="28"/>
          <w:lang w:val="ru-RU"/>
        </w:rPr>
      </w:pPr>
    </w:p>
    <w:p w14:paraId="741084AC" w14:textId="77777777" w:rsidR="001C333E" w:rsidRPr="00421A29" w:rsidRDefault="00EB2F8A" w:rsidP="00421A29">
      <w:pPr>
        <w:pStyle w:val="Standard"/>
        <w:jc w:val="center"/>
        <w:rPr>
          <w:b/>
          <w:lang w:val="ru-RU"/>
        </w:rPr>
      </w:pPr>
      <w:r w:rsidRPr="000F0E22">
        <w:rPr>
          <w:b/>
          <w:szCs w:val="28"/>
          <w:lang w:val="ru-RU"/>
        </w:rPr>
        <w:t>Финансовые показатели</w:t>
      </w:r>
    </w:p>
    <w:p w14:paraId="38BEB9CA" w14:textId="77777777" w:rsidR="00EB2F8A" w:rsidRPr="000F0E22" w:rsidRDefault="001C333E" w:rsidP="00EB2F8A">
      <w:pPr>
        <w:ind w:firstLine="709"/>
        <w:jc w:val="both"/>
        <w:rPr>
          <w:sz w:val="28"/>
          <w:szCs w:val="28"/>
          <w:lang w:val="ru-RU"/>
        </w:rPr>
      </w:pPr>
      <w:r w:rsidRPr="000F0E22">
        <w:rPr>
          <w:sz w:val="28"/>
          <w:szCs w:val="28"/>
          <w:lang w:val="ru-RU"/>
        </w:rPr>
        <w:t xml:space="preserve"> </w:t>
      </w:r>
    </w:p>
    <w:tbl>
      <w:tblPr>
        <w:tblpPr w:leftFromText="180" w:rightFromText="180" w:vertAnchor="text" w:tblpY="1"/>
        <w:tblOverlap w:val="never"/>
        <w:tblW w:w="864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238"/>
        <w:gridCol w:w="2410"/>
      </w:tblGrid>
      <w:tr w:rsidR="00EB2F8A" w:rsidRPr="000F0E22" w14:paraId="5983087E" w14:textId="77777777" w:rsidTr="00BC5B4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453D" w14:textId="77777777" w:rsidR="00EB2F8A" w:rsidRPr="000F0E22" w:rsidRDefault="00EB2F8A" w:rsidP="00BC5B45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F0E22">
              <w:rPr>
                <w:bCs/>
                <w:szCs w:val="28"/>
                <w:lang w:val="ru-RU" w:bidi="hi-IN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9F0E" w14:textId="5F0714DA" w:rsidR="003E4176" w:rsidRDefault="00CD02FF" w:rsidP="003E417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>
              <w:rPr>
                <w:bCs/>
                <w:szCs w:val="28"/>
                <w:lang w:val="ru-RU" w:bidi="hi-IN"/>
              </w:rPr>
              <w:t>Я</w:t>
            </w:r>
            <w:r w:rsidR="00A6789A">
              <w:rPr>
                <w:bCs/>
                <w:szCs w:val="28"/>
                <w:lang w:val="ru-RU" w:bidi="hi-IN"/>
              </w:rPr>
              <w:t>нварь</w:t>
            </w:r>
            <w:r>
              <w:rPr>
                <w:bCs/>
                <w:szCs w:val="28"/>
                <w:lang w:val="ru-RU" w:bidi="hi-IN"/>
              </w:rPr>
              <w:t>-</w:t>
            </w:r>
            <w:r w:rsidR="00FB2E81">
              <w:rPr>
                <w:bCs/>
                <w:szCs w:val="28"/>
                <w:lang w:val="ru-RU" w:bidi="hi-IN"/>
              </w:rPr>
              <w:t>декабрь</w:t>
            </w:r>
          </w:p>
          <w:p w14:paraId="416EFA3F" w14:textId="269D2705" w:rsidR="00EB2F8A" w:rsidRPr="000F0E22" w:rsidRDefault="00FE5621" w:rsidP="003E417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>
              <w:rPr>
                <w:bCs/>
                <w:szCs w:val="28"/>
                <w:lang w:val="ru-RU" w:bidi="hi-IN"/>
              </w:rPr>
              <w:t>20</w:t>
            </w:r>
            <w:r w:rsidR="009672D0">
              <w:rPr>
                <w:bCs/>
                <w:szCs w:val="28"/>
                <w:lang w:val="ru-RU" w:bidi="hi-IN"/>
              </w:rPr>
              <w:t>2</w:t>
            </w:r>
            <w:r w:rsidR="003E4176">
              <w:rPr>
                <w:bCs/>
                <w:szCs w:val="28"/>
                <w:lang w:val="ru-RU" w:bidi="hi-IN"/>
              </w:rPr>
              <w:t>4</w:t>
            </w:r>
            <w:r w:rsidR="00EB2F8A" w:rsidRPr="000F0E22">
              <w:rPr>
                <w:bCs/>
                <w:szCs w:val="28"/>
                <w:lang w:val="ru-RU" w:bidi="hi-IN"/>
              </w:rPr>
              <w:t xml:space="preserve"> год</w:t>
            </w:r>
            <w:r>
              <w:rPr>
                <w:bCs/>
                <w:szCs w:val="28"/>
                <w:lang w:val="ru-RU" w:bidi="hi-IN"/>
              </w:rPr>
              <w:t>а</w:t>
            </w:r>
          </w:p>
        </w:tc>
      </w:tr>
      <w:tr w:rsidR="00EB2F8A" w:rsidRPr="002A10E2" w14:paraId="6EFF847C" w14:textId="77777777" w:rsidTr="005D61E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C02A" w14:textId="77777777" w:rsidR="00EB2F8A" w:rsidRPr="000F0E22" w:rsidRDefault="00DC4297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>
              <w:rPr>
                <w:szCs w:val="28"/>
                <w:lang w:val="ru-RU" w:bidi="hi-IN"/>
              </w:rPr>
              <w:t>Стоимость чистых активов, тыс</w:t>
            </w:r>
            <w:r w:rsidR="00EB2F8A" w:rsidRPr="000F0E22">
              <w:rPr>
                <w:szCs w:val="28"/>
                <w:lang w:val="ru-RU" w:bidi="hi-IN"/>
              </w:rPr>
              <w:t>.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BE6F" w14:textId="404FDA06" w:rsidR="00A12FDB" w:rsidRPr="00657DF8" w:rsidRDefault="00686EA4" w:rsidP="00BC5B45">
            <w:pPr>
              <w:pStyle w:val="Standard"/>
              <w:suppressAutoHyphens/>
              <w:snapToGrid w:val="0"/>
              <w:jc w:val="center"/>
              <w:rPr>
                <w:color w:val="000000" w:themeColor="text1"/>
                <w:szCs w:val="28"/>
                <w:highlight w:val="yellow"/>
                <w:lang w:val="ru-RU" w:bidi="hi-IN"/>
              </w:rPr>
            </w:pPr>
            <w:r>
              <w:rPr>
                <w:color w:val="000000" w:themeColor="text1"/>
                <w:szCs w:val="28"/>
                <w:lang w:val="ru-RU" w:bidi="hi-IN"/>
              </w:rPr>
              <w:t>13 951</w:t>
            </w:r>
          </w:p>
        </w:tc>
      </w:tr>
      <w:tr w:rsidR="00EB2F8A" w:rsidRPr="000F0E22" w14:paraId="45BA2C94" w14:textId="77777777" w:rsidTr="00A55FE2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72EB" w14:textId="77777777" w:rsidR="00EB2F8A" w:rsidRPr="000F0E22" w:rsidRDefault="00EB2F8A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Выручка от реализа</w:t>
            </w:r>
            <w:r w:rsidR="002C40AF">
              <w:rPr>
                <w:szCs w:val="28"/>
                <w:lang w:val="ru-RU" w:bidi="hi-IN"/>
              </w:rPr>
              <w:t>ции продукции, работ, услуг, тыс</w:t>
            </w:r>
            <w:r w:rsidRPr="000F0E22">
              <w:rPr>
                <w:szCs w:val="28"/>
                <w:lang w:val="ru-RU" w:bidi="hi-IN"/>
              </w:rPr>
              <w:t>.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9489" w14:textId="372928EE" w:rsidR="00EB2F8A" w:rsidRPr="00657DF8" w:rsidRDefault="00686EA4" w:rsidP="00BC5B45">
            <w:pPr>
              <w:pStyle w:val="Standard"/>
              <w:suppressAutoHyphens/>
              <w:snapToGrid w:val="0"/>
              <w:jc w:val="center"/>
              <w:rPr>
                <w:szCs w:val="28"/>
                <w:highlight w:val="yellow"/>
                <w:lang w:val="ru-RU" w:bidi="hi-IN"/>
              </w:rPr>
            </w:pPr>
            <w:r>
              <w:rPr>
                <w:szCs w:val="28"/>
                <w:lang w:val="ru-RU" w:bidi="hi-IN"/>
              </w:rPr>
              <w:t>3 877</w:t>
            </w:r>
          </w:p>
        </w:tc>
      </w:tr>
      <w:tr w:rsidR="00FC4FC2" w:rsidRPr="00421A29" w14:paraId="7C5D045F" w14:textId="77777777" w:rsidTr="00A55FE2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F752" w14:textId="77777777" w:rsidR="002C40AF" w:rsidRPr="00421A29" w:rsidRDefault="00FC4FC2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421A29">
              <w:rPr>
                <w:szCs w:val="28"/>
                <w:lang w:val="ru-RU" w:bidi="hi-IN"/>
              </w:rPr>
              <w:t>Себестоимость реализованной продукции</w:t>
            </w:r>
            <w:r w:rsidR="002C40AF" w:rsidRPr="00421A29">
              <w:rPr>
                <w:szCs w:val="28"/>
                <w:lang w:val="ru-RU" w:bidi="hi-IN"/>
              </w:rPr>
              <w:t>,</w:t>
            </w:r>
          </w:p>
          <w:p w14:paraId="2DB8B831" w14:textId="77777777" w:rsidR="00FC4FC2" w:rsidRPr="00421A29" w:rsidRDefault="002C40AF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421A29">
              <w:rPr>
                <w:szCs w:val="28"/>
                <w:lang w:val="ru-RU" w:bidi="hi-IN"/>
              </w:rPr>
              <w:t>тыс</w:t>
            </w:r>
            <w:r w:rsidR="00FC4FC2" w:rsidRPr="00421A29">
              <w:rPr>
                <w:szCs w:val="28"/>
                <w:lang w:val="ru-RU" w:bidi="hi-IN"/>
              </w:rPr>
              <w:t>.</w:t>
            </w:r>
            <w:r w:rsidRPr="00421A29">
              <w:rPr>
                <w:szCs w:val="28"/>
                <w:lang w:val="ru-RU" w:bidi="hi-IN"/>
              </w:rPr>
              <w:t xml:space="preserve"> </w:t>
            </w:r>
            <w:r w:rsidR="00FC4FC2" w:rsidRPr="00421A29">
              <w:rPr>
                <w:szCs w:val="28"/>
                <w:lang w:val="ru-RU" w:bidi="hi-I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FA82" w14:textId="1435FF9D" w:rsidR="00FC4FC2" w:rsidRPr="00657DF8" w:rsidRDefault="00686EA4" w:rsidP="00BC5B45">
            <w:pPr>
              <w:pStyle w:val="Standard"/>
              <w:suppressAutoHyphens/>
              <w:snapToGrid w:val="0"/>
              <w:jc w:val="center"/>
              <w:rPr>
                <w:szCs w:val="28"/>
                <w:highlight w:val="yellow"/>
                <w:lang w:val="ru-RU" w:bidi="hi-IN"/>
              </w:rPr>
            </w:pPr>
            <w:r>
              <w:rPr>
                <w:szCs w:val="28"/>
                <w:lang w:val="ru-RU" w:bidi="hi-IN"/>
              </w:rPr>
              <w:t>8 261</w:t>
            </w:r>
          </w:p>
        </w:tc>
      </w:tr>
      <w:tr w:rsidR="00EB2F8A" w:rsidRPr="000F0E22" w14:paraId="1719F0A0" w14:textId="77777777" w:rsidTr="005D61E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A4BA" w14:textId="77777777" w:rsidR="00EB2F8A" w:rsidRPr="000F0E22" w:rsidRDefault="00B2019A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Прибыль от реализации продукции, работ, услуг,</w:t>
            </w:r>
          </w:p>
          <w:p w14:paraId="4A2542EB" w14:textId="77777777" w:rsidR="00B2019A" w:rsidRPr="000F0E22" w:rsidRDefault="002C40AF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>
              <w:rPr>
                <w:szCs w:val="28"/>
                <w:lang w:val="ru-RU" w:bidi="hi-IN"/>
              </w:rPr>
              <w:t>тыс</w:t>
            </w:r>
            <w:r w:rsidR="00B2019A" w:rsidRPr="000F0E22">
              <w:rPr>
                <w:szCs w:val="28"/>
                <w:lang w:val="ru-RU" w:bidi="hi-IN"/>
              </w:rPr>
              <w:t>.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8ED" w14:textId="184DB54E" w:rsidR="00EB2F8A" w:rsidRPr="00657DF8" w:rsidRDefault="00A55FE2" w:rsidP="00BC5B45">
            <w:pPr>
              <w:pStyle w:val="Standard"/>
              <w:suppressAutoHyphens/>
              <w:snapToGrid w:val="0"/>
              <w:jc w:val="center"/>
              <w:rPr>
                <w:szCs w:val="28"/>
                <w:highlight w:val="yellow"/>
                <w:lang w:val="ru-RU" w:bidi="hi-IN"/>
              </w:rPr>
            </w:pPr>
            <w:r w:rsidRPr="00A55FE2">
              <w:rPr>
                <w:szCs w:val="28"/>
                <w:lang w:val="ru-RU" w:bidi="hi-IN"/>
              </w:rPr>
              <w:t>-</w:t>
            </w:r>
            <w:r w:rsidR="00686EA4">
              <w:rPr>
                <w:szCs w:val="28"/>
                <w:lang w:val="ru-RU" w:bidi="hi-IN"/>
              </w:rPr>
              <w:t>4 590</w:t>
            </w:r>
          </w:p>
        </w:tc>
      </w:tr>
      <w:tr w:rsidR="00EB2F8A" w:rsidRPr="000F0E22" w14:paraId="152F2450" w14:textId="77777777" w:rsidTr="005D61E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EA43" w14:textId="77777777" w:rsidR="00EB2F8A" w:rsidRPr="000F0E22" w:rsidRDefault="002C40AF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>
              <w:rPr>
                <w:szCs w:val="28"/>
                <w:lang w:val="ru-RU" w:bidi="hi-IN"/>
              </w:rPr>
              <w:lastRenderedPageBreak/>
              <w:t>Чистая прибыль, тыс</w:t>
            </w:r>
            <w:r w:rsidR="008B0631" w:rsidRPr="000F0E22">
              <w:rPr>
                <w:szCs w:val="28"/>
                <w:lang w:val="ru-RU" w:bidi="hi-IN"/>
              </w:rPr>
              <w:t>.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F8C3" w14:textId="69DFCD64" w:rsidR="005D61E0" w:rsidRPr="00657DF8" w:rsidRDefault="00EA6C6C" w:rsidP="005D61E0">
            <w:pPr>
              <w:pStyle w:val="Standard"/>
              <w:suppressAutoHyphens/>
              <w:snapToGrid w:val="0"/>
              <w:jc w:val="center"/>
              <w:rPr>
                <w:szCs w:val="28"/>
                <w:highlight w:val="yellow"/>
                <w:lang w:val="ru-RU" w:bidi="hi-IN"/>
              </w:rPr>
            </w:pPr>
            <w:r>
              <w:rPr>
                <w:szCs w:val="28"/>
                <w:lang w:val="ru-RU" w:bidi="hi-IN"/>
              </w:rPr>
              <w:t xml:space="preserve">-2 </w:t>
            </w:r>
            <w:r w:rsidR="00285CCE">
              <w:rPr>
                <w:szCs w:val="28"/>
                <w:lang w:val="ru-RU" w:bidi="hi-IN"/>
              </w:rPr>
              <w:t>949</w:t>
            </w:r>
          </w:p>
        </w:tc>
      </w:tr>
      <w:tr w:rsidR="008B0631" w:rsidRPr="000F0E22" w14:paraId="56845FC3" w14:textId="77777777" w:rsidTr="005D61E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D1E0" w14:textId="77777777" w:rsidR="008B0631" w:rsidRPr="000F0E22" w:rsidRDefault="008B0631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Рентабельность реализованной продукции, работ, услуг,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1392" w14:textId="1D05AFC6" w:rsidR="008B0631" w:rsidRPr="00A55FE2" w:rsidRDefault="00A55FE2" w:rsidP="00BC5B45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A55FE2">
              <w:rPr>
                <w:szCs w:val="28"/>
                <w:lang w:val="ru-RU" w:bidi="hi-IN"/>
              </w:rPr>
              <w:t>-5</w:t>
            </w:r>
            <w:r w:rsidR="00285CCE">
              <w:rPr>
                <w:szCs w:val="28"/>
                <w:lang w:val="ru-RU" w:bidi="hi-IN"/>
              </w:rPr>
              <w:t>5,6</w:t>
            </w:r>
          </w:p>
          <w:p w14:paraId="6AD05CC8" w14:textId="2BDD6F1E" w:rsidR="005D61E0" w:rsidRPr="00657DF8" w:rsidRDefault="005D61E0" w:rsidP="00BC5B45">
            <w:pPr>
              <w:pStyle w:val="Standard"/>
              <w:suppressAutoHyphens/>
              <w:snapToGrid w:val="0"/>
              <w:jc w:val="center"/>
              <w:rPr>
                <w:szCs w:val="28"/>
                <w:highlight w:val="yellow"/>
                <w:lang w:val="ru-RU" w:bidi="hi-IN"/>
              </w:rPr>
            </w:pPr>
          </w:p>
        </w:tc>
      </w:tr>
      <w:tr w:rsidR="008B0631" w:rsidRPr="000F0E22" w14:paraId="74E42FFF" w14:textId="77777777" w:rsidTr="005D61E0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A677" w14:textId="77777777" w:rsidR="008B0631" w:rsidRPr="000F0E22" w:rsidRDefault="008B0631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Рентабельность продаж,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E8EA" w14:textId="21E1791A" w:rsidR="008B0631" w:rsidRPr="00657DF8" w:rsidRDefault="00A55FE2" w:rsidP="00BC5B45">
            <w:pPr>
              <w:pStyle w:val="Standard"/>
              <w:suppressAutoHyphens/>
              <w:snapToGrid w:val="0"/>
              <w:jc w:val="center"/>
              <w:rPr>
                <w:szCs w:val="28"/>
                <w:highlight w:val="yellow"/>
                <w:lang w:val="ru-RU" w:bidi="hi-IN"/>
              </w:rPr>
            </w:pPr>
            <w:r w:rsidRPr="00A55FE2">
              <w:rPr>
                <w:szCs w:val="28"/>
                <w:lang w:val="ru-RU" w:bidi="hi-IN"/>
              </w:rPr>
              <w:t>-1</w:t>
            </w:r>
            <w:r w:rsidR="00285CCE">
              <w:rPr>
                <w:szCs w:val="28"/>
                <w:lang w:val="ru-RU" w:bidi="hi-IN"/>
              </w:rPr>
              <w:t>18</w:t>
            </w:r>
            <w:r w:rsidR="00EA6C6C">
              <w:rPr>
                <w:szCs w:val="28"/>
                <w:lang w:val="ru-RU" w:bidi="hi-IN"/>
              </w:rPr>
              <w:t>,</w:t>
            </w:r>
            <w:r w:rsidR="00285CCE">
              <w:rPr>
                <w:szCs w:val="28"/>
                <w:lang w:val="ru-RU" w:bidi="hi-IN"/>
              </w:rPr>
              <w:t>4</w:t>
            </w:r>
          </w:p>
        </w:tc>
      </w:tr>
      <w:tr w:rsidR="008B0631" w:rsidRPr="000F0E22" w14:paraId="7DE2DA34" w14:textId="77777777" w:rsidTr="00BC5B45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456A" w14:textId="77777777" w:rsidR="008B0631" w:rsidRPr="00C41D97" w:rsidRDefault="008B0631" w:rsidP="00BC5B4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C41D97">
              <w:rPr>
                <w:szCs w:val="28"/>
                <w:lang w:val="ru-RU" w:bidi="hi-IN"/>
              </w:rPr>
              <w:t>Средн</w:t>
            </w:r>
            <w:r w:rsidR="002C40AF" w:rsidRPr="00C41D97">
              <w:rPr>
                <w:szCs w:val="28"/>
                <w:lang w:val="ru-RU" w:bidi="hi-IN"/>
              </w:rPr>
              <w:t>емесячная заработная плата,</w:t>
            </w:r>
            <w:r w:rsidRPr="00C41D97">
              <w:rPr>
                <w:szCs w:val="28"/>
                <w:lang w:val="ru-RU" w:bidi="hi-IN"/>
              </w:rPr>
              <w:t xml:space="preserve">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F668" w14:textId="10D0C413" w:rsidR="008B0631" w:rsidRPr="00EA6C6C" w:rsidRDefault="003D138D" w:rsidP="00BC5B45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C41D97">
              <w:rPr>
                <w:szCs w:val="28"/>
                <w:lang w:val="ru-RU" w:bidi="hi-IN"/>
              </w:rPr>
              <w:t>1</w:t>
            </w:r>
            <w:r w:rsidR="00C41D97" w:rsidRPr="00C41D97">
              <w:rPr>
                <w:szCs w:val="28"/>
                <w:lang w:val="ru-RU" w:bidi="hi-IN"/>
              </w:rPr>
              <w:t> </w:t>
            </w:r>
            <w:r w:rsidRPr="00C41D97">
              <w:rPr>
                <w:szCs w:val="28"/>
                <w:lang w:val="ru-RU" w:bidi="hi-IN"/>
              </w:rPr>
              <w:t>3</w:t>
            </w:r>
            <w:r w:rsidR="00C41D97" w:rsidRPr="00C41D97">
              <w:rPr>
                <w:szCs w:val="28"/>
                <w:lang w:val="ru-RU" w:bidi="hi-IN"/>
              </w:rPr>
              <w:t>88,2</w:t>
            </w:r>
          </w:p>
        </w:tc>
      </w:tr>
    </w:tbl>
    <w:p w14:paraId="02DA08B6" w14:textId="2659CC79" w:rsidR="00CB58AE" w:rsidRDefault="00BC5B45" w:rsidP="00263331">
      <w:pPr>
        <w:pStyle w:val="Standard"/>
        <w:ind w:left="36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textWrapping" w:clear="all"/>
      </w:r>
    </w:p>
    <w:p w14:paraId="018CDF80" w14:textId="77777777" w:rsidR="00B70552" w:rsidRPr="000F0E22" w:rsidRDefault="00B70552" w:rsidP="00263331">
      <w:pPr>
        <w:pStyle w:val="Standard"/>
        <w:ind w:left="360"/>
        <w:rPr>
          <w:sz w:val="26"/>
          <w:szCs w:val="26"/>
          <w:lang w:val="ru-RU"/>
        </w:rPr>
      </w:pPr>
    </w:p>
    <w:p w14:paraId="1466D984" w14:textId="77777777" w:rsidR="00567C73" w:rsidRPr="000F0E22" w:rsidRDefault="00BA01EA" w:rsidP="00263331">
      <w:pPr>
        <w:pStyle w:val="Standard"/>
        <w:ind w:left="360"/>
        <w:rPr>
          <w:b/>
          <w:szCs w:val="28"/>
          <w:lang w:val="ru-RU"/>
        </w:rPr>
      </w:pPr>
      <w:r w:rsidRPr="000F0E22">
        <w:rPr>
          <w:b/>
          <w:szCs w:val="28"/>
          <w:lang w:val="ru-RU"/>
        </w:rPr>
        <w:t xml:space="preserve">             Структура реализуемых товаров (работ, услуг)</w:t>
      </w:r>
    </w:p>
    <w:p w14:paraId="48B36747" w14:textId="77777777" w:rsidR="00567C73" w:rsidRPr="000F0E22" w:rsidRDefault="00567C73" w:rsidP="00263331">
      <w:pPr>
        <w:pStyle w:val="Standard"/>
        <w:ind w:left="360"/>
        <w:rPr>
          <w:sz w:val="26"/>
          <w:szCs w:val="26"/>
          <w:lang w:val="ru-RU"/>
        </w:rPr>
      </w:pPr>
    </w:p>
    <w:p w14:paraId="258DDCB4" w14:textId="77777777" w:rsidR="00567C73" w:rsidRPr="000F0E22" w:rsidRDefault="00567C73" w:rsidP="00263331">
      <w:pPr>
        <w:pStyle w:val="Standard"/>
        <w:ind w:left="360"/>
        <w:rPr>
          <w:sz w:val="26"/>
          <w:szCs w:val="26"/>
          <w:lang w:val="ru-RU"/>
        </w:rPr>
      </w:pPr>
    </w:p>
    <w:p w14:paraId="4E589D23" w14:textId="77777777" w:rsidR="00567C73" w:rsidRPr="000F0E22" w:rsidRDefault="00567C73" w:rsidP="00263331">
      <w:pPr>
        <w:pStyle w:val="Standard"/>
        <w:ind w:left="360"/>
        <w:rPr>
          <w:sz w:val="26"/>
          <w:szCs w:val="26"/>
          <w:lang w:val="ru-RU"/>
        </w:rPr>
      </w:pPr>
    </w:p>
    <w:tbl>
      <w:tblPr>
        <w:tblW w:w="8648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238"/>
        <w:gridCol w:w="2410"/>
      </w:tblGrid>
      <w:tr w:rsidR="00BA01EA" w:rsidRPr="000F0E22" w14:paraId="10BA61FA" w14:textId="77777777" w:rsidTr="001203B6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26F3" w14:textId="77777777" w:rsidR="00BA01EA" w:rsidRPr="000F0E22" w:rsidRDefault="00BA01EA" w:rsidP="004F1F94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F0E22">
              <w:rPr>
                <w:bCs/>
                <w:szCs w:val="28"/>
                <w:lang w:val="ru-RU" w:bidi="hi-IN"/>
              </w:rPr>
              <w:t>Структура (в 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A9B0" w14:textId="3A616AEA" w:rsidR="00657DF8" w:rsidRDefault="00A6789A" w:rsidP="00657DF8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>
              <w:rPr>
                <w:bCs/>
                <w:szCs w:val="28"/>
                <w:lang w:val="ru-RU" w:bidi="hi-IN"/>
              </w:rPr>
              <w:t>январь-</w:t>
            </w:r>
            <w:r w:rsidR="00FB2E81">
              <w:rPr>
                <w:bCs/>
                <w:szCs w:val="28"/>
                <w:lang w:val="ru-RU" w:bidi="hi-IN"/>
              </w:rPr>
              <w:t>декабрь</w:t>
            </w:r>
          </w:p>
          <w:p w14:paraId="384D837F" w14:textId="4AD81F75" w:rsidR="00BA01EA" w:rsidRPr="000F0E22" w:rsidRDefault="00014D5D" w:rsidP="00657DF8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>
              <w:rPr>
                <w:bCs/>
                <w:szCs w:val="28"/>
                <w:lang w:val="ru-RU" w:bidi="hi-IN"/>
              </w:rPr>
              <w:t>20</w:t>
            </w:r>
            <w:r w:rsidR="009672D0">
              <w:rPr>
                <w:bCs/>
                <w:szCs w:val="28"/>
                <w:lang w:val="ru-RU" w:bidi="hi-IN"/>
              </w:rPr>
              <w:t>2</w:t>
            </w:r>
            <w:r w:rsidR="003E4176">
              <w:rPr>
                <w:bCs/>
                <w:szCs w:val="28"/>
                <w:lang w:val="ru-RU" w:bidi="hi-IN"/>
              </w:rPr>
              <w:t>4</w:t>
            </w:r>
            <w:r w:rsidR="00BA01EA" w:rsidRPr="000F0E22">
              <w:rPr>
                <w:bCs/>
                <w:szCs w:val="28"/>
                <w:lang w:val="ru-RU" w:bidi="hi-IN"/>
              </w:rPr>
              <w:t xml:space="preserve"> год</w:t>
            </w:r>
            <w:r>
              <w:rPr>
                <w:bCs/>
                <w:szCs w:val="28"/>
                <w:lang w:val="ru-RU" w:bidi="hi-IN"/>
              </w:rPr>
              <w:t>а</w:t>
            </w:r>
          </w:p>
        </w:tc>
      </w:tr>
      <w:tr w:rsidR="00BA01EA" w:rsidRPr="000F0E22" w14:paraId="51DEBA3C" w14:textId="77777777" w:rsidTr="001203B6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6832" w14:textId="77777777" w:rsidR="00BA01EA" w:rsidRPr="000F0E22" w:rsidRDefault="00BA01EA" w:rsidP="001203B6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Внутренний рынок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1EBC" w14:textId="4AFAA5BE" w:rsidR="003E4176" w:rsidRPr="00EA6C6C" w:rsidRDefault="003E4176" w:rsidP="003E4176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EA6C6C">
              <w:rPr>
                <w:szCs w:val="28"/>
                <w:lang w:val="ru-RU" w:bidi="hi-IN"/>
              </w:rPr>
              <w:t>100</w:t>
            </w:r>
          </w:p>
        </w:tc>
      </w:tr>
      <w:tr w:rsidR="00BA01EA" w:rsidRPr="000F0E22" w14:paraId="4853893E" w14:textId="77777777" w:rsidTr="001203B6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6284" w14:textId="77777777" w:rsidR="00BA01EA" w:rsidRPr="000F0E22" w:rsidRDefault="00BA01EA" w:rsidP="001203B6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>Внешний рынок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502D" w14:textId="239CDF92" w:rsidR="00814AA6" w:rsidRPr="00EA6C6C" w:rsidRDefault="003E4176" w:rsidP="004534DA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EA6C6C">
              <w:rPr>
                <w:szCs w:val="28"/>
                <w:lang w:val="ru-RU" w:bidi="hi-IN"/>
              </w:rPr>
              <w:t>0</w:t>
            </w:r>
          </w:p>
        </w:tc>
      </w:tr>
      <w:tr w:rsidR="00BA01EA" w:rsidRPr="000F0E22" w14:paraId="28A7A0CC" w14:textId="77777777" w:rsidTr="001203B6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E085" w14:textId="77777777" w:rsidR="00BA01EA" w:rsidRPr="000F0E22" w:rsidRDefault="00BA01EA" w:rsidP="00BA01EA">
            <w:pPr>
              <w:pStyle w:val="Standard"/>
              <w:tabs>
                <w:tab w:val="left" w:pos="2295"/>
              </w:tabs>
              <w:suppressAutoHyphens/>
              <w:snapToGrid w:val="0"/>
              <w:rPr>
                <w:szCs w:val="28"/>
                <w:lang w:val="ru-RU" w:bidi="hi-IN"/>
              </w:rPr>
            </w:pPr>
            <w:r w:rsidRPr="000F0E22">
              <w:rPr>
                <w:szCs w:val="28"/>
                <w:lang w:val="ru-RU" w:bidi="hi-IN"/>
              </w:rPr>
              <w:tab/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5B7" w14:textId="77777777" w:rsidR="00BA01EA" w:rsidRPr="00EA6C6C" w:rsidRDefault="00BA01EA" w:rsidP="001203B6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EA6C6C">
              <w:rPr>
                <w:szCs w:val="28"/>
                <w:lang w:val="ru-RU" w:bidi="hi-IN"/>
              </w:rPr>
              <w:t>100</w:t>
            </w:r>
          </w:p>
        </w:tc>
      </w:tr>
    </w:tbl>
    <w:p w14:paraId="41D07A7E" w14:textId="77777777" w:rsidR="00567C73" w:rsidRPr="000F0E22" w:rsidRDefault="00567C73" w:rsidP="00263331">
      <w:pPr>
        <w:pStyle w:val="Standard"/>
        <w:ind w:left="360"/>
        <w:rPr>
          <w:sz w:val="26"/>
          <w:szCs w:val="26"/>
          <w:lang w:val="ru-RU"/>
        </w:rPr>
      </w:pPr>
    </w:p>
    <w:p w14:paraId="75F7F914" w14:textId="77777777" w:rsidR="00567C73" w:rsidRPr="000F0E22" w:rsidRDefault="00567C73" w:rsidP="00263331">
      <w:pPr>
        <w:pStyle w:val="Standard"/>
        <w:ind w:left="360"/>
        <w:rPr>
          <w:szCs w:val="28"/>
          <w:lang w:val="ru-RU"/>
        </w:rPr>
      </w:pPr>
    </w:p>
    <w:p w14:paraId="451B7524" w14:textId="77777777" w:rsidR="00BA01EA" w:rsidRPr="000F0E22" w:rsidRDefault="00BA01EA" w:rsidP="00BA01EA">
      <w:pPr>
        <w:pStyle w:val="Standard"/>
        <w:ind w:left="360"/>
        <w:rPr>
          <w:szCs w:val="28"/>
          <w:lang w:val="ru-RU"/>
        </w:rPr>
      </w:pPr>
      <w:r w:rsidRPr="000F0E22">
        <w:rPr>
          <w:szCs w:val="28"/>
          <w:lang w:val="ru-RU"/>
        </w:rPr>
        <w:t>Основные рынки сбыта продукции на внутренний рынок:</w:t>
      </w:r>
    </w:p>
    <w:p w14:paraId="4969D01A" w14:textId="77777777" w:rsidR="00BA01EA" w:rsidRPr="000F0E22" w:rsidRDefault="00BA01EA" w:rsidP="00BA01EA">
      <w:pPr>
        <w:pStyle w:val="Standard"/>
        <w:ind w:left="360"/>
        <w:rPr>
          <w:szCs w:val="28"/>
          <w:lang w:val="ru-RU"/>
        </w:rPr>
      </w:pPr>
      <w:r w:rsidRPr="000F0E22">
        <w:rPr>
          <w:szCs w:val="28"/>
          <w:lang w:val="ru-RU"/>
        </w:rPr>
        <w:t>филиалы ОУП «</w:t>
      </w:r>
      <w:proofErr w:type="spellStart"/>
      <w:r w:rsidRPr="000F0E22">
        <w:rPr>
          <w:szCs w:val="28"/>
          <w:lang w:val="ru-RU"/>
        </w:rPr>
        <w:t>Витебскоблтоп</w:t>
      </w:r>
      <w:proofErr w:type="spellEnd"/>
      <w:r w:rsidRPr="000F0E22">
        <w:rPr>
          <w:szCs w:val="28"/>
          <w:lang w:val="ru-RU"/>
        </w:rPr>
        <w:t>»</w:t>
      </w:r>
    </w:p>
    <w:p w14:paraId="5E423F10" w14:textId="77777777" w:rsidR="00132C47" w:rsidRPr="000F0E22" w:rsidRDefault="00132C47" w:rsidP="00263331">
      <w:pPr>
        <w:pStyle w:val="Standard"/>
        <w:ind w:left="360"/>
        <w:rPr>
          <w:sz w:val="26"/>
          <w:szCs w:val="26"/>
          <w:lang w:val="ru-RU"/>
        </w:rPr>
      </w:pPr>
    </w:p>
    <w:p w14:paraId="2E7A2221" w14:textId="77777777" w:rsidR="00EF2D7A" w:rsidRPr="00EA6C6C" w:rsidRDefault="00EF2D7A" w:rsidP="00EF2D7A">
      <w:pPr>
        <w:pStyle w:val="Standard"/>
        <w:jc w:val="center"/>
        <w:rPr>
          <w:b/>
          <w:szCs w:val="28"/>
        </w:rPr>
      </w:pPr>
      <w:r w:rsidRPr="00EA6C6C">
        <w:rPr>
          <w:b/>
          <w:szCs w:val="28"/>
          <w:lang w:val="ru-RU"/>
        </w:rPr>
        <w:t>Реализация топливных брикетов</w:t>
      </w:r>
    </w:p>
    <w:p w14:paraId="1E7C133F" w14:textId="77777777" w:rsidR="00EF2D7A" w:rsidRPr="000946E6" w:rsidRDefault="009B3D77" w:rsidP="009B3D77">
      <w:pPr>
        <w:pStyle w:val="Standard"/>
        <w:jc w:val="right"/>
        <w:rPr>
          <w:bCs/>
          <w:szCs w:val="28"/>
          <w:lang w:val="ru-RU"/>
        </w:rPr>
      </w:pPr>
      <w:r w:rsidRPr="000946E6">
        <w:rPr>
          <w:bCs/>
          <w:szCs w:val="28"/>
          <w:lang w:val="ru-RU"/>
        </w:rPr>
        <w:t>тыс. тонн</w:t>
      </w:r>
    </w:p>
    <w:tbl>
      <w:tblPr>
        <w:tblW w:w="9577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58"/>
        <w:gridCol w:w="3119"/>
      </w:tblGrid>
      <w:tr w:rsidR="006E6890" w:rsidRPr="000946E6" w14:paraId="0F96D945" w14:textId="77777777" w:rsidTr="006E6890">
        <w:trPr>
          <w:trHeight w:val="555"/>
        </w:trPr>
        <w:tc>
          <w:tcPr>
            <w:tcW w:w="64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27C3" w14:textId="77777777" w:rsidR="006E6890" w:rsidRPr="000946E6" w:rsidRDefault="006E6890" w:rsidP="00C03D0B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Филиалы ОУП «</w:t>
            </w:r>
            <w:proofErr w:type="spellStart"/>
            <w:r w:rsidRPr="000946E6">
              <w:rPr>
                <w:bCs/>
                <w:szCs w:val="28"/>
                <w:lang w:val="ru-RU" w:bidi="hi-IN"/>
              </w:rPr>
              <w:t>Витебскоблтоп</w:t>
            </w:r>
            <w:proofErr w:type="spellEnd"/>
            <w:r w:rsidRPr="000946E6">
              <w:rPr>
                <w:bCs/>
                <w:szCs w:val="28"/>
                <w:lang w:val="ru-RU" w:bidi="hi-IN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C93FE4" w14:textId="04A4D3BD" w:rsidR="00FB2E81" w:rsidRPr="000946E6" w:rsidRDefault="00AF2AD9" w:rsidP="00FB2E81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Я</w:t>
            </w:r>
            <w:r w:rsidR="006E6890" w:rsidRPr="000946E6">
              <w:rPr>
                <w:bCs/>
                <w:szCs w:val="28"/>
                <w:lang w:val="ru-RU" w:bidi="hi-IN"/>
              </w:rPr>
              <w:t>нварь</w:t>
            </w:r>
            <w:r w:rsidRPr="000946E6">
              <w:rPr>
                <w:bCs/>
                <w:szCs w:val="28"/>
                <w:lang w:val="ru-RU" w:bidi="hi-IN"/>
              </w:rPr>
              <w:t>-</w:t>
            </w:r>
            <w:r w:rsidR="00FB2E81" w:rsidRPr="000946E6">
              <w:rPr>
                <w:bCs/>
                <w:szCs w:val="28"/>
                <w:lang w:val="ru-RU" w:bidi="hi-IN"/>
              </w:rPr>
              <w:t>декабрь</w:t>
            </w:r>
          </w:p>
          <w:p w14:paraId="57F5E674" w14:textId="2C5368D6" w:rsidR="006E6890" w:rsidRPr="000946E6" w:rsidRDefault="00132C47" w:rsidP="00A727DD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 xml:space="preserve">  20</w:t>
            </w:r>
            <w:r w:rsidR="00253746" w:rsidRPr="000946E6">
              <w:rPr>
                <w:bCs/>
                <w:szCs w:val="28"/>
                <w:lang w:val="ru-RU" w:bidi="hi-IN"/>
              </w:rPr>
              <w:t>2</w:t>
            </w:r>
            <w:r w:rsidR="003E4176" w:rsidRPr="000946E6">
              <w:rPr>
                <w:bCs/>
                <w:szCs w:val="28"/>
                <w:lang w:val="ru-RU" w:bidi="hi-IN"/>
              </w:rPr>
              <w:t>4</w:t>
            </w:r>
            <w:r w:rsidR="006E6890" w:rsidRPr="000946E6">
              <w:rPr>
                <w:bCs/>
                <w:szCs w:val="28"/>
                <w:lang w:val="ru-RU" w:bidi="hi-IN"/>
              </w:rPr>
              <w:t xml:space="preserve"> года </w:t>
            </w:r>
          </w:p>
        </w:tc>
      </w:tr>
      <w:tr w:rsidR="006E6890" w:rsidRPr="000946E6" w14:paraId="509C2EDE" w14:textId="77777777" w:rsidTr="006E6890">
        <w:trPr>
          <w:trHeight w:val="405"/>
        </w:trPr>
        <w:tc>
          <w:tcPr>
            <w:tcW w:w="645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D97A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FB8D3A4" w14:textId="77777777" w:rsidR="006E6890" w:rsidRPr="000946E6" w:rsidRDefault="006E6890" w:rsidP="001203B6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</w:p>
        </w:tc>
      </w:tr>
      <w:tr w:rsidR="006E6890" w:rsidRPr="000946E6" w14:paraId="3D98D144" w14:textId="77777777" w:rsidTr="006E6890">
        <w:tc>
          <w:tcPr>
            <w:tcW w:w="64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D0E5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974A" w14:textId="77777777" w:rsidR="006E6890" w:rsidRPr="000946E6" w:rsidRDefault="006E6890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факт</w:t>
            </w:r>
          </w:p>
        </w:tc>
      </w:tr>
      <w:tr w:rsidR="006E6890" w:rsidRPr="000946E6" w14:paraId="72DBED37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004F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Браславский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B209" w14:textId="328E9451" w:rsidR="006E6890" w:rsidRPr="000946E6" w:rsidRDefault="000946E6" w:rsidP="0025374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4,11</w:t>
            </w:r>
          </w:p>
        </w:tc>
      </w:tr>
      <w:tr w:rsidR="006E6890" w:rsidRPr="000946E6" w14:paraId="08F17C79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512F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Миорский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822A" w14:textId="7E020004" w:rsidR="006E6890" w:rsidRPr="000946E6" w:rsidRDefault="000946E6" w:rsidP="004224D1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4,31</w:t>
            </w:r>
          </w:p>
        </w:tc>
      </w:tr>
      <w:tr w:rsidR="006E6890" w:rsidRPr="000946E6" w14:paraId="1DEBD877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E122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Шарковщинский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B183" w14:textId="5A65C215" w:rsidR="006E6890" w:rsidRPr="000946E6" w:rsidRDefault="000946E6" w:rsidP="004F1F94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2,78</w:t>
            </w:r>
          </w:p>
        </w:tc>
      </w:tr>
      <w:tr w:rsidR="006E6890" w:rsidRPr="000946E6" w14:paraId="3CD32137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19F4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Поставский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A5D8" w14:textId="50087DE0" w:rsidR="00E52CF7" w:rsidRPr="000946E6" w:rsidRDefault="000946E6" w:rsidP="00E52CF7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2,57</w:t>
            </w:r>
          </w:p>
        </w:tc>
      </w:tr>
      <w:tr w:rsidR="006E6890" w:rsidRPr="000946E6" w14:paraId="5A7DEC3E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1B58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Глубокский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2B5" w14:textId="09D351AC" w:rsidR="00996A70" w:rsidRPr="000946E6" w:rsidRDefault="000946E6" w:rsidP="00BB61BC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3,73</w:t>
            </w:r>
          </w:p>
        </w:tc>
      </w:tr>
      <w:tr w:rsidR="006E6890" w:rsidRPr="000946E6" w14:paraId="2B4C3048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F558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Полоцкий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FD3F" w14:textId="02A35F78" w:rsidR="006E6890" w:rsidRPr="000946E6" w:rsidRDefault="000946E6" w:rsidP="004224D1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3,48</w:t>
            </w:r>
          </w:p>
        </w:tc>
      </w:tr>
      <w:tr w:rsidR="006E6890" w:rsidRPr="000946E6" w14:paraId="79AB24E7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FE31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Ушачский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74F0" w14:textId="4F82985D" w:rsidR="006E6890" w:rsidRPr="000946E6" w:rsidRDefault="000946E6" w:rsidP="004224D1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0,58</w:t>
            </w:r>
          </w:p>
        </w:tc>
      </w:tr>
      <w:tr w:rsidR="006E6890" w:rsidRPr="000946E6" w14:paraId="26C261F5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ACBA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Верхнедвинский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2A52" w14:textId="3F717112" w:rsidR="006E6890" w:rsidRPr="000946E6" w:rsidRDefault="000946E6" w:rsidP="004224D1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1,60</w:t>
            </w:r>
          </w:p>
        </w:tc>
      </w:tr>
      <w:tr w:rsidR="006E6890" w:rsidRPr="000946E6" w14:paraId="2576A5D0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C980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Докшицкий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F0A5" w14:textId="08B84F1A" w:rsidR="006E6890" w:rsidRPr="000946E6" w:rsidRDefault="000946E6" w:rsidP="004744F0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0,27</w:t>
            </w:r>
          </w:p>
        </w:tc>
      </w:tr>
      <w:tr w:rsidR="002A5A96" w:rsidRPr="000946E6" w14:paraId="19FD48DE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1962" w14:textId="3DF53033" w:rsidR="002A5A96" w:rsidRPr="000946E6" w:rsidRDefault="003E4176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Лепельский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8AA8" w14:textId="5090DC81" w:rsidR="002A5A96" w:rsidRPr="000946E6" w:rsidRDefault="000946E6" w:rsidP="004224D1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46E6">
              <w:rPr>
                <w:bCs/>
                <w:szCs w:val="28"/>
                <w:lang w:val="ru-RU" w:bidi="hi-IN"/>
              </w:rPr>
              <w:t>1,24</w:t>
            </w:r>
          </w:p>
        </w:tc>
      </w:tr>
      <w:tr w:rsidR="006E6890" w:rsidRPr="000F0E22" w14:paraId="0792CF25" w14:textId="77777777" w:rsidTr="006E6890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9760" w14:textId="77777777" w:rsidR="006E6890" w:rsidRPr="000946E6" w:rsidRDefault="006E6890" w:rsidP="001203B6">
            <w:pPr>
              <w:pStyle w:val="Standard"/>
              <w:suppressAutoHyphens/>
              <w:snapToGrid w:val="0"/>
              <w:rPr>
                <w:b/>
                <w:bCs/>
                <w:szCs w:val="28"/>
                <w:lang w:val="ru-RU" w:bidi="hi-IN"/>
              </w:rPr>
            </w:pPr>
            <w:r w:rsidRPr="000946E6">
              <w:rPr>
                <w:b/>
                <w:bCs/>
                <w:szCs w:val="28"/>
                <w:lang w:val="ru-RU" w:bidi="hi-IN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1D8F" w14:textId="16571B62" w:rsidR="006E6890" w:rsidRPr="000F7B69" w:rsidRDefault="000946E6" w:rsidP="00C86AEC">
            <w:pPr>
              <w:pStyle w:val="Standard"/>
              <w:suppressAutoHyphens/>
              <w:snapToGrid w:val="0"/>
              <w:jc w:val="center"/>
              <w:rPr>
                <w:b/>
                <w:bCs/>
                <w:szCs w:val="28"/>
                <w:lang w:val="ru-RU" w:bidi="hi-IN"/>
              </w:rPr>
            </w:pPr>
            <w:r w:rsidRPr="000946E6">
              <w:rPr>
                <w:b/>
                <w:bCs/>
                <w:szCs w:val="28"/>
                <w:lang w:val="ru-RU" w:bidi="hi-IN"/>
              </w:rPr>
              <w:t>24,67</w:t>
            </w:r>
          </w:p>
        </w:tc>
      </w:tr>
    </w:tbl>
    <w:p w14:paraId="6AE883E1" w14:textId="77777777" w:rsidR="00B70552" w:rsidRPr="000F0E22" w:rsidRDefault="00B70552" w:rsidP="00BF5BF5">
      <w:pPr>
        <w:pStyle w:val="Standard"/>
        <w:tabs>
          <w:tab w:val="left" w:pos="3660"/>
        </w:tabs>
        <w:rPr>
          <w:b/>
          <w:lang w:val="ru-RU"/>
        </w:rPr>
      </w:pPr>
    </w:p>
    <w:p w14:paraId="75183B15" w14:textId="77777777" w:rsidR="004F1F94" w:rsidRDefault="004F1F94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5646D3F2" w14:textId="77777777" w:rsidR="003E4176" w:rsidRDefault="003E4176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3D9F87A5" w14:textId="77777777" w:rsidR="00421A29" w:rsidRDefault="00421A29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2C2397E3" w14:textId="77777777" w:rsidR="00421A29" w:rsidRDefault="00421A29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5B84F395" w14:textId="77777777" w:rsidR="00503816" w:rsidRDefault="00503816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6C86BC39" w14:textId="77777777" w:rsidR="00421A29" w:rsidRDefault="00421A29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63B74118" w14:textId="77777777" w:rsidR="00383161" w:rsidRDefault="00383161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</w:p>
    <w:p w14:paraId="07EFD1F8" w14:textId="4BC87181" w:rsidR="001C333E" w:rsidRPr="004E0726" w:rsidRDefault="001C333E" w:rsidP="004633B3">
      <w:pPr>
        <w:pStyle w:val="Standard"/>
        <w:tabs>
          <w:tab w:val="left" w:pos="3660"/>
        </w:tabs>
        <w:jc w:val="center"/>
        <w:rPr>
          <w:b/>
          <w:lang w:val="ru-RU"/>
        </w:rPr>
      </w:pPr>
      <w:r w:rsidRPr="004E0726">
        <w:rPr>
          <w:b/>
          <w:lang w:val="ru-RU"/>
        </w:rPr>
        <w:lastRenderedPageBreak/>
        <w:t>Структура себестоимости топливных брикетов</w:t>
      </w:r>
    </w:p>
    <w:p w14:paraId="1656C2EE" w14:textId="77777777" w:rsidR="001C333E" w:rsidRPr="004E0726" w:rsidRDefault="001C333E" w:rsidP="001B7EF2">
      <w:pPr>
        <w:pStyle w:val="Standard"/>
        <w:rPr>
          <w:sz w:val="24"/>
          <w:szCs w:val="24"/>
          <w:lang w:val="ru-RU"/>
        </w:rPr>
      </w:pPr>
    </w:p>
    <w:tbl>
      <w:tblPr>
        <w:tblW w:w="9903" w:type="dxa"/>
        <w:tblInd w:w="-1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2835"/>
        <w:gridCol w:w="1539"/>
      </w:tblGrid>
      <w:tr w:rsidR="001C333E" w:rsidRPr="004E0726" w14:paraId="6FDA9E41" w14:textId="77777777" w:rsidTr="002520E8">
        <w:trPr>
          <w:trHeight w:val="10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E1E8" w14:textId="77777777" w:rsidR="001C333E" w:rsidRPr="004E0726" w:rsidRDefault="001C333E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4E0726">
              <w:rPr>
                <w:bCs/>
                <w:szCs w:val="28"/>
                <w:lang w:val="ru-RU" w:bidi="hi-IN"/>
              </w:rPr>
              <w:t>Статьи затрат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32AA" w14:textId="77777777" w:rsidR="001C333E" w:rsidRPr="004E0726" w:rsidRDefault="001C333E" w:rsidP="004633B3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4E0726">
              <w:rPr>
                <w:bCs/>
                <w:szCs w:val="28"/>
                <w:lang w:val="ru-RU" w:bidi="hi-IN"/>
              </w:rPr>
              <w:t>Себестоим</w:t>
            </w:r>
            <w:r w:rsidR="00024B2D" w:rsidRPr="004E0726">
              <w:rPr>
                <w:bCs/>
                <w:szCs w:val="28"/>
                <w:lang w:val="ru-RU" w:bidi="hi-IN"/>
              </w:rPr>
              <w:t>ость 1 тонны топливных брикетов</w:t>
            </w:r>
            <w:r w:rsidRPr="004E0726">
              <w:rPr>
                <w:bCs/>
                <w:szCs w:val="28"/>
                <w:lang w:val="ru-RU" w:bidi="hi-IN"/>
              </w:rPr>
              <w:t>, руб.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4BC6" w14:textId="77777777" w:rsidR="001C333E" w:rsidRPr="004E0726" w:rsidRDefault="001C333E">
            <w:pPr>
              <w:pStyle w:val="Standard"/>
              <w:suppressAutoHyphens/>
              <w:snapToGrid w:val="0"/>
              <w:jc w:val="center"/>
              <w:rPr>
                <w:szCs w:val="28"/>
                <w:lang w:bidi="hi-IN"/>
              </w:rPr>
            </w:pPr>
            <w:r w:rsidRPr="004E0726">
              <w:rPr>
                <w:bCs/>
                <w:szCs w:val="28"/>
                <w:lang w:val="ru-RU" w:bidi="hi-IN"/>
              </w:rPr>
              <w:t>% к общему объему</w:t>
            </w:r>
          </w:p>
        </w:tc>
      </w:tr>
      <w:tr w:rsidR="001926B6" w:rsidRPr="004E0726" w14:paraId="7D8AE21B" w14:textId="77777777" w:rsidTr="00CE4AB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1C15" w14:textId="77777777" w:rsidR="001926B6" w:rsidRPr="004E0726" w:rsidRDefault="001926B6" w:rsidP="0072156D">
            <w:pPr>
              <w:pStyle w:val="Standard"/>
              <w:numPr>
                <w:ilvl w:val="3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Материальные затраты</w:t>
            </w:r>
            <w:r w:rsidR="0032314F" w:rsidRPr="004E0726">
              <w:rPr>
                <w:szCs w:val="28"/>
                <w:lang w:val="ru-RU" w:bidi="hi-IN"/>
              </w:rPr>
              <w:t>: в том числе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100B" w14:textId="4C4D0E81" w:rsidR="00A24C7D" w:rsidRPr="004E0726" w:rsidRDefault="004E0726" w:rsidP="004744F0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143,46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5B99" w14:textId="6E3E5F46" w:rsidR="001926B6" w:rsidRPr="004E0726" w:rsidRDefault="004E0726" w:rsidP="00E12351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49,57</w:t>
            </w:r>
          </w:p>
        </w:tc>
      </w:tr>
      <w:tr w:rsidR="001926B6" w:rsidRPr="004E0726" w14:paraId="0502E238" w14:textId="77777777" w:rsidTr="00CE4AB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2ABB" w14:textId="77777777" w:rsidR="001926B6" w:rsidRPr="004E0726" w:rsidRDefault="0032314F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 xml:space="preserve">         </w:t>
            </w:r>
            <w:r w:rsidR="001926B6" w:rsidRPr="004E0726">
              <w:rPr>
                <w:szCs w:val="28"/>
                <w:lang w:val="ru-RU" w:bidi="hi-IN"/>
              </w:rPr>
              <w:t xml:space="preserve"> сырье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2AC4" w14:textId="2DD2BA6D" w:rsidR="00CE4ABB" w:rsidRPr="004E0726" w:rsidRDefault="004E0726" w:rsidP="00CE4ABB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116,31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6B16" w14:textId="011E30E4" w:rsidR="001926B6" w:rsidRPr="004E0726" w:rsidRDefault="004E0726" w:rsidP="00C86AEC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40,19</w:t>
            </w:r>
          </w:p>
        </w:tc>
      </w:tr>
      <w:tr w:rsidR="00A734C5" w:rsidRPr="004E0726" w14:paraId="7598471D" w14:textId="77777777" w:rsidTr="00CE4ABB">
        <w:trPr>
          <w:trHeight w:val="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2CCC" w14:textId="77777777" w:rsidR="00A734C5" w:rsidRPr="004E0726" w:rsidRDefault="00A734C5" w:rsidP="00A734C5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 xml:space="preserve">          материалы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7FA0" w14:textId="3F58D7D2" w:rsidR="00A734C5" w:rsidRPr="004E0726" w:rsidRDefault="004E0726" w:rsidP="004744F0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0,88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FE15" w14:textId="6898EAA1" w:rsidR="00A734C5" w:rsidRPr="004E0726" w:rsidRDefault="00C16680" w:rsidP="007B683C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0,3</w:t>
            </w:r>
            <w:r w:rsidR="004E0726" w:rsidRPr="004E0726">
              <w:rPr>
                <w:szCs w:val="28"/>
                <w:lang w:val="ru-RU" w:bidi="hi-IN"/>
              </w:rPr>
              <w:t>0</w:t>
            </w:r>
          </w:p>
        </w:tc>
      </w:tr>
      <w:tr w:rsidR="001926B6" w:rsidRPr="004E0726" w14:paraId="226DAFA8" w14:textId="77777777" w:rsidTr="00CE4AB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1B6B" w14:textId="77777777" w:rsidR="001926B6" w:rsidRPr="004E0726" w:rsidRDefault="001926B6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 xml:space="preserve">          электроэнергия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C9B0" w14:textId="7D6D88BF" w:rsidR="001926B6" w:rsidRPr="004E0726" w:rsidRDefault="004E0726" w:rsidP="00D51EFA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17,41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3B7B" w14:textId="0695E277" w:rsidR="001926B6" w:rsidRPr="004E0726" w:rsidRDefault="004E0726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6,02</w:t>
            </w:r>
          </w:p>
        </w:tc>
      </w:tr>
      <w:tr w:rsidR="001926B6" w:rsidRPr="004E0726" w14:paraId="6C85B759" w14:textId="77777777" w:rsidTr="00CE4ABB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8EEE" w14:textId="77777777" w:rsidR="001926B6" w:rsidRPr="004E0726" w:rsidRDefault="001926B6" w:rsidP="0072156D">
            <w:pPr>
              <w:pStyle w:val="Standard"/>
              <w:suppressAutoHyphens/>
              <w:snapToGrid w:val="0"/>
              <w:ind w:firstLine="708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 xml:space="preserve"> топливо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2491" w14:textId="5A9CD264" w:rsidR="001926B6" w:rsidRPr="004E0726" w:rsidRDefault="004E0726" w:rsidP="00791269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8,86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9BED" w14:textId="4B86189F" w:rsidR="00996A70" w:rsidRPr="004E0726" w:rsidRDefault="004E0726" w:rsidP="00996A70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3,06</w:t>
            </w:r>
          </w:p>
        </w:tc>
      </w:tr>
      <w:tr w:rsidR="001926B6" w:rsidRPr="004E0726" w14:paraId="263F0939" w14:textId="77777777" w:rsidTr="00CE4ABB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D308" w14:textId="77777777" w:rsidR="001926B6" w:rsidRPr="004E0726" w:rsidRDefault="001926B6" w:rsidP="00561A38">
            <w:pPr>
              <w:pStyle w:val="Standard"/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 xml:space="preserve">         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C3EE" w14:textId="4B16C283" w:rsidR="001926B6" w:rsidRPr="004E0726" w:rsidRDefault="001926B6" w:rsidP="00A6789A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5C20" w14:textId="611DB0DC" w:rsidR="001926B6" w:rsidRPr="004E0726" w:rsidRDefault="001926B6" w:rsidP="0072156D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</w:p>
        </w:tc>
      </w:tr>
      <w:tr w:rsidR="001926B6" w:rsidRPr="004E0726" w14:paraId="731BE742" w14:textId="77777777" w:rsidTr="00CE4ABB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A220" w14:textId="77777777" w:rsidR="001926B6" w:rsidRPr="004E0726" w:rsidRDefault="0032314F" w:rsidP="0072156D">
            <w:pPr>
              <w:pStyle w:val="Standard"/>
              <w:numPr>
                <w:ilvl w:val="3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Затраты</w:t>
            </w:r>
            <w:r w:rsidR="001926B6" w:rsidRPr="004E0726">
              <w:rPr>
                <w:szCs w:val="28"/>
                <w:lang w:val="ru-RU" w:bidi="hi-IN"/>
              </w:rPr>
              <w:t xml:space="preserve"> на оплату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9E55" w14:textId="5E714F71" w:rsidR="001926B6" w:rsidRPr="004E0726" w:rsidRDefault="004E0726" w:rsidP="00D51EFA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15,85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149E" w14:textId="245A627E" w:rsidR="001926B6" w:rsidRPr="004E0726" w:rsidRDefault="00C16680" w:rsidP="00F575C6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5,</w:t>
            </w:r>
            <w:r w:rsidR="004E0726" w:rsidRPr="004E0726">
              <w:rPr>
                <w:b/>
                <w:szCs w:val="28"/>
                <w:lang w:val="ru-RU" w:bidi="hi-IN"/>
              </w:rPr>
              <w:t>48</w:t>
            </w:r>
          </w:p>
        </w:tc>
      </w:tr>
      <w:tr w:rsidR="001926B6" w:rsidRPr="004E0726" w14:paraId="35E56A81" w14:textId="77777777" w:rsidTr="00CE4ABB">
        <w:trPr>
          <w:trHeight w:val="471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C478" w14:textId="77777777" w:rsidR="001926B6" w:rsidRPr="004E0726" w:rsidRDefault="001926B6" w:rsidP="0072156D">
            <w:pPr>
              <w:pStyle w:val="Standard"/>
              <w:numPr>
                <w:ilvl w:val="3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Отчисления на социальные нужды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DBE1" w14:textId="7332CE5E" w:rsidR="001926B6" w:rsidRPr="004E0726" w:rsidRDefault="004E0726" w:rsidP="00D51EFA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5,81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079F" w14:textId="76F9A781" w:rsidR="001926B6" w:rsidRPr="004E0726" w:rsidRDefault="004E0726" w:rsidP="00777875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2,01</w:t>
            </w:r>
          </w:p>
        </w:tc>
      </w:tr>
      <w:tr w:rsidR="001926B6" w:rsidRPr="004E0726" w14:paraId="6C3A1661" w14:textId="77777777" w:rsidTr="00CE4ABB">
        <w:trPr>
          <w:trHeight w:val="5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A790" w14:textId="77777777" w:rsidR="001926B6" w:rsidRPr="004E0726" w:rsidRDefault="001926B6" w:rsidP="0026489B">
            <w:pPr>
              <w:pStyle w:val="Standard"/>
              <w:numPr>
                <w:ilvl w:val="3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Амортизация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0AD8" w14:textId="03B4DB09" w:rsidR="001926B6" w:rsidRPr="004E0726" w:rsidRDefault="004E0726" w:rsidP="00D7115A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29,56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B78A" w14:textId="5F931AFC" w:rsidR="001926B6" w:rsidRPr="004E0726" w:rsidRDefault="004E0726" w:rsidP="006F1C04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10,21</w:t>
            </w:r>
          </w:p>
        </w:tc>
      </w:tr>
      <w:tr w:rsidR="001926B6" w:rsidRPr="004E0726" w14:paraId="2FC0FDCE" w14:textId="77777777" w:rsidTr="00CE4ABB">
        <w:trPr>
          <w:trHeight w:val="5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71A4" w14:textId="77777777" w:rsidR="001926B6" w:rsidRPr="004E0726" w:rsidRDefault="00DA6F0A" w:rsidP="0026489B">
            <w:pPr>
              <w:pStyle w:val="Standard"/>
              <w:numPr>
                <w:ilvl w:val="0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Затраты на ремонт основных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515B" w14:textId="7D02F8A3" w:rsidR="001926B6" w:rsidRPr="004E0726" w:rsidRDefault="004E0726" w:rsidP="00791269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31,55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F369" w14:textId="3F340BEF" w:rsidR="001926B6" w:rsidRPr="004E0726" w:rsidRDefault="004E0726" w:rsidP="00D51EFA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10,90</w:t>
            </w:r>
          </w:p>
        </w:tc>
      </w:tr>
      <w:tr w:rsidR="001926B6" w:rsidRPr="004E0726" w14:paraId="4DAEE841" w14:textId="77777777" w:rsidTr="00CE4ABB">
        <w:trPr>
          <w:trHeight w:val="4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88A7" w14:textId="77777777" w:rsidR="001926B6" w:rsidRPr="004E0726" w:rsidRDefault="001926B6" w:rsidP="0072156D">
            <w:pPr>
              <w:pStyle w:val="Standard"/>
              <w:numPr>
                <w:ilvl w:val="0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Общепроизводственные затраты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26B7" w14:textId="03B0A35E" w:rsidR="001926B6" w:rsidRPr="004E0726" w:rsidRDefault="004E0726" w:rsidP="004744F0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23,58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0F39" w14:textId="76286F22" w:rsidR="001926B6" w:rsidRPr="004E0726" w:rsidRDefault="00C16680" w:rsidP="007B683C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8,1</w:t>
            </w:r>
            <w:r w:rsidR="004E0726" w:rsidRPr="004E0726">
              <w:rPr>
                <w:b/>
                <w:szCs w:val="28"/>
                <w:lang w:val="ru-RU" w:bidi="hi-IN"/>
              </w:rPr>
              <w:t>5</w:t>
            </w:r>
          </w:p>
        </w:tc>
      </w:tr>
      <w:tr w:rsidR="001926B6" w:rsidRPr="004E0726" w14:paraId="08FFD7B1" w14:textId="77777777" w:rsidTr="00CE4ABB">
        <w:trPr>
          <w:trHeight w:val="4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EAD7" w14:textId="77777777" w:rsidR="001926B6" w:rsidRPr="004E0726" w:rsidRDefault="001926B6" w:rsidP="0072156D">
            <w:pPr>
              <w:pStyle w:val="Standard"/>
              <w:numPr>
                <w:ilvl w:val="0"/>
                <w:numId w:val="16"/>
              </w:numPr>
              <w:suppressAutoHyphens/>
              <w:snapToGrid w:val="0"/>
              <w:rPr>
                <w:szCs w:val="28"/>
                <w:lang w:val="ru-RU" w:bidi="hi-IN"/>
              </w:rPr>
            </w:pPr>
            <w:r w:rsidRPr="004E0726">
              <w:rPr>
                <w:szCs w:val="28"/>
                <w:lang w:val="ru-RU" w:bidi="hi-IN"/>
              </w:rPr>
              <w:t>Управленческие 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2329" w14:textId="77CF8F89" w:rsidR="001926B6" w:rsidRPr="004E0726" w:rsidRDefault="004E0726" w:rsidP="004744F0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39,58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8255" w14:textId="32112CCD" w:rsidR="001926B6" w:rsidRPr="004E0726" w:rsidRDefault="004E0726">
            <w:pPr>
              <w:pStyle w:val="Standard"/>
              <w:suppressAutoHyphens/>
              <w:snapToGrid w:val="0"/>
              <w:jc w:val="center"/>
              <w:rPr>
                <w:b/>
                <w:szCs w:val="28"/>
                <w:lang w:val="ru-RU" w:bidi="hi-IN"/>
              </w:rPr>
            </w:pPr>
            <w:r w:rsidRPr="004E0726">
              <w:rPr>
                <w:b/>
                <w:szCs w:val="28"/>
                <w:lang w:val="ru-RU" w:bidi="hi-IN"/>
              </w:rPr>
              <w:t>13,68</w:t>
            </w:r>
          </w:p>
        </w:tc>
      </w:tr>
      <w:tr w:rsidR="001926B6" w:rsidRPr="004224D1" w14:paraId="0195FA3D" w14:textId="77777777" w:rsidTr="00CE4ABB">
        <w:trPr>
          <w:trHeight w:val="3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487D" w14:textId="77777777" w:rsidR="001926B6" w:rsidRPr="004E0726" w:rsidRDefault="001926B6" w:rsidP="0072156D">
            <w:pPr>
              <w:pStyle w:val="Standard"/>
              <w:suppressAutoHyphens/>
              <w:snapToGrid w:val="0"/>
              <w:jc w:val="center"/>
              <w:rPr>
                <w:b/>
                <w:bCs/>
                <w:szCs w:val="28"/>
                <w:lang w:val="ru-RU" w:bidi="hi-IN"/>
              </w:rPr>
            </w:pPr>
            <w:r w:rsidRPr="004E0726">
              <w:rPr>
                <w:b/>
                <w:bCs/>
                <w:szCs w:val="28"/>
                <w:lang w:val="ru-RU" w:bidi="hi-IN"/>
              </w:rPr>
              <w:t>Себестоимость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BD2D" w14:textId="250058FF" w:rsidR="001926B6" w:rsidRPr="004E0726" w:rsidRDefault="004E0726" w:rsidP="00D51EFA">
            <w:pPr>
              <w:pStyle w:val="Standard"/>
              <w:suppressAutoHyphens/>
              <w:snapToGrid w:val="0"/>
              <w:jc w:val="center"/>
              <w:rPr>
                <w:b/>
                <w:bCs/>
                <w:szCs w:val="28"/>
                <w:lang w:val="ru-RU" w:bidi="hi-IN"/>
              </w:rPr>
            </w:pPr>
            <w:r w:rsidRPr="004E0726">
              <w:rPr>
                <w:b/>
                <w:bCs/>
                <w:szCs w:val="28"/>
                <w:lang w:val="ru-RU" w:bidi="hi-IN"/>
              </w:rPr>
              <w:t>289,39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320D" w14:textId="5EA4A2A3" w:rsidR="001926B6" w:rsidRPr="00EA6C6C" w:rsidRDefault="00C16680">
            <w:pPr>
              <w:pStyle w:val="Standard"/>
              <w:suppressAutoHyphens/>
              <w:snapToGrid w:val="0"/>
              <w:jc w:val="center"/>
              <w:rPr>
                <w:b/>
                <w:bCs/>
                <w:szCs w:val="28"/>
                <w:lang w:val="ru-RU" w:bidi="hi-IN"/>
              </w:rPr>
            </w:pPr>
            <w:r w:rsidRPr="004E0726">
              <w:rPr>
                <w:b/>
                <w:bCs/>
                <w:szCs w:val="28"/>
                <w:lang w:val="ru-RU" w:bidi="hi-IN"/>
              </w:rPr>
              <w:t>100,00</w:t>
            </w:r>
          </w:p>
        </w:tc>
      </w:tr>
    </w:tbl>
    <w:p w14:paraId="71AD9DA5" w14:textId="77777777" w:rsidR="001C333E" w:rsidRPr="00906C47" w:rsidRDefault="001C333E" w:rsidP="00906C47">
      <w:pPr>
        <w:pStyle w:val="Standard"/>
        <w:rPr>
          <w:sz w:val="24"/>
          <w:szCs w:val="24"/>
          <w:lang w:val="ru-RU"/>
        </w:rPr>
      </w:pPr>
    </w:p>
    <w:p w14:paraId="2C85B895" w14:textId="77777777" w:rsidR="00906C47" w:rsidRDefault="00906C47" w:rsidP="00906C47">
      <w:pPr>
        <w:jc w:val="both"/>
        <w:rPr>
          <w:b/>
          <w:sz w:val="28"/>
          <w:lang w:val="ru-RU"/>
        </w:rPr>
      </w:pPr>
    </w:p>
    <w:p w14:paraId="2106F1E4" w14:textId="77777777" w:rsidR="001C333E" w:rsidRPr="00906C47" w:rsidRDefault="001C333E" w:rsidP="00906C47">
      <w:pPr>
        <w:jc w:val="center"/>
        <w:rPr>
          <w:sz w:val="28"/>
          <w:szCs w:val="28"/>
          <w:lang w:val="ru-RU"/>
        </w:rPr>
      </w:pPr>
      <w:r w:rsidRPr="00906C47">
        <w:rPr>
          <w:b/>
          <w:sz w:val="28"/>
          <w:szCs w:val="28"/>
          <w:lang w:val="ru-RU"/>
        </w:rPr>
        <w:t>Информация об учетной политике.</w:t>
      </w:r>
    </w:p>
    <w:p w14:paraId="227A6F6D" w14:textId="77777777" w:rsidR="00906C47" w:rsidRPr="00906C47" w:rsidRDefault="00906C47" w:rsidP="00F14CC5">
      <w:pPr>
        <w:pStyle w:val="Standard"/>
        <w:jc w:val="center"/>
        <w:rPr>
          <w:b/>
          <w:szCs w:val="28"/>
          <w:lang w:val="ru-RU"/>
        </w:rPr>
      </w:pPr>
    </w:p>
    <w:p w14:paraId="4E1179E5" w14:textId="4D59C6BB" w:rsidR="001C333E" w:rsidRDefault="001C333E" w:rsidP="003C4DB8">
      <w:pPr>
        <w:pStyle w:val="Standard"/>
        <w:rPr>
          <w:szCs w:val="28"/>
          <w:lang w:val="ru-RU"/>
        </w:rPr>
      </w:pPr>
      <w:r w:rsidRPr="000F0E22">
        <w:rPr>
          <w:szCs w:val="28"/>
          <w:lang w:val="ru-RU"/>
        </w:rPr>
        <w:t xml:space="preserve">     Учетная политика по бухгалтерскому учету ОАО «ТБЗ Брасл</w:t>
      </w:r>
      <w:r w:rsidR="005F5C78" w:rsidRPr="000F0E22">
        <w:rPr>
          <w:szCs w:val="28"/>
          <w:lang w:val="ru-RU"/>
        </w:rPr>
        <w:t>авский» утверждена приказом №</w:t>
      </w:r>
      <w:r w:rsidR="00346113">
        <w:rPr>
          <w:lang w:val="ru-RU"/>
        </w:rPr>
        <w:t>48</w:t>
      </w:r>
      <w:r w:rsidR="000C4F65" w:rsidRPr="006135F4">
        <w:rPr>
          <w:color w:val="FFFFFF" w:themeColor="background1"/>
          <w:szCs w:val="28"/>
          <w:lang w:val="ru-RU"/>
        </w:rPr>
        <w:t xml:space="preserve"> </w:t>
      </w:r>
      <w:r w:rsidR="00100AB1">
        <w:rPr>
          <w:szCs w:val="28"/>
          <w:lang w:val="ru-RU"/>
        </w:rPr>
        <w:t xml:space="preserve">от </w:t>
      </w:r>
      <w:r w:rsidR="00346113">
        <w:rPr>
          <w:szCs w:val="28"/>
          <w:lang w:val="ru-RU"/>
        </w:rPr>
        <w:t>15</w:t>
      </w:r>
      <w:r w:rsidR="00100AB1">
        <w:rPr>
          <w:szCs w:val="28"/>
          <w:lang w:val="ru-RU"/>
        </w:rPr>
        <w:t>.</w:t>
      </w:r>
      <w:r w:rsidR="00100AB1" w:rsidRPr="00100AB1">
        <w:rPr>
          <w:szCs w:val="28"/>
          <w:lang w:val="ru-RU"/>
        </w:rPr>
        <w:t>01</w:t>
      </w:r>
      <w:r w:rsidR="00100AB1">
        <w:rPr>
          <w:szCs w:val="28"/>
          <w:lang w:val="ru-RU"/>
        </w:rPr>
        <w:t>.20</w:t>
      </w:r>
      <w:r w:rsidR="00100AB1" w:rsidRPr="00100AB1">
        <w:rPr>
          <w:szCs w:val="28"/>
          <w:lang w:val="ru-RU"/>
        </w:rPr>
        <w:t>2</w:t>
      </w:r>
      <w:r w:rsidR="00346113">
        <w:rPr>
          <w:szCs w:val="28"/>
          <w:lang w:val="ru-RU"/>
        </w:rPr>
        <w:t>4</w:t>
      </w:r>
      <w:r w:rsidRPr="000F0E22">
        <w:rPr>
          <w:szCs w:val="28"/>
          <w:lang w:val="ru-RU"/>
        </w:rPr>
        <w:t xml:space="preserve"> года, разработана в соответствии с законодательством Республики Беларусь.</w:t>
      </w:r>
    </w:p>
    <w:p w14:paraId="0F7E231B" w14:textId="77777777" w:rsidR="005809E2" w:rsidRDefault="00790A80" w:rsidP="003C4DB8">
      <w:pPr>
        <w:pStyle w:val="Standard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5809E2">
        <w:rPr>
          <w:szCs w:val="28"/>
          <w:lang w:val="ru-RU"/>
        </w:rPr>
        <w:t xml:space="preserve">На предприятии применяется </w:t>
      </w:r>
      <w:r w:rsidR="00CB331A">
        <w:rPr>
          <w:szCs w:val="28"/>
          <w:lang w:val="ru-RU"/>
        </w:rPr>
        <w:t>журнально-ордерная форма бухгалтерского учета с заполнение главной книги вручную</w:t>
      </w:r>
      <w:r w:rsidR="005809E2">
        <w:rPr>
          <w:szCs w:val="28"/>
          <w:lang w:val="ru-RU"/>
        </w:rPr>
        <w:t>, а также с учетом норм типового плана счетов бухгалтерского учета</w:t>
      </w:r>
      <w:r w:rsidR="005809E2">
        <w:rPr>
          <w:bCs/>
          <w:szCs w:val="28"/>
          <w:lang w:val="ru-RU"/>
        </w:rPr>
        <w:t>,</w:t>
      </w:r>
      <w:r w:rsidR="005809E2">
        <w:rPr>
          <w:bCs/>
          <w:szCs w:val="28"/>
        </w:rPr>
        <w:t xml:space="preserve"> </w:t>
      </w:r>
      <w:proofErr w:type="spellStart"/>
      <w:r w:rsidR="005809E2">
        <w:rPr>
          <w:bCs/>
          <w:szCs w:val="28"/>
        </w:rPr>
        <w:t>утвержденн</w:t>
      </w:r>
      <w:proofErr w:type="spellEnd"/>
      <w:r w:rsidR="005809E2">
        <w:rPr>
          <w:bCs/>
          <w:szCs w:val="28"/>
          <w:lang w:val="ru-RU"/>
        </w:rPr>
        <w:t>ого</w:t>
      </w:r>
      <w:r w:rsidR="005809E2" w:rsidRPr="005213C6">
        <w:rPr>
          <w:bCs/>
          <w:szCs w:val="28"/>
        </w:rPr>
        <w:t xml:space="preserve"> </w:t>
      </w:r>
      <w:proofErr w:type="spellStart"/>
      <w:r w:rsidR="005809E2" w:rsidRPr="005213C6">
        <w:rPr>
          <w:bCs/>
          <w:szCs w:val="28"/>
        </w:rPr>
        <w:t>постановлением</w:t>
      </w:r>
      <w:proofErr w:type="spellEnd"/>
      <w:r w:rsidR="005809E2" w:rsidRPr="005213C6">
        <w:rPr>
          <w:bCs/>
          <w:szCs w:val="28"/>
        </w:rPr>
        <w:t xml:space="preserve"> </w:t>
      </w:r>
      <w:proofErr w:type="spellStart"/>
      <w:r w:rsidR="005809E2" w:rsidRPr="005213C6">
        <w:rPr>
          <w:bCs/>
          <w:szCs w:val="28"/>
        </w:rPr>
        <w:t>Министерства</w:t>
      </w:r>
      <w:proofErr w:type="spellEnd"/>
      <w:r w:rsidR="005809E2" w:rsidRPr="005213C6">
        <w:rPr>
          <w:bCs/>
          <w:szCs w:val="28"/>
        </w:rPr>
        <w:t xml:space="preserve"> </w:t>
      </w:r>
      <w:proofErr w:type="spellStart"/>
      <w:r w:rsidR="005809E2" w:rsidRPr="005213C6">
        <w:rPr>
          <w:bCs/>
          <w:szCs w:val="28"/>
        </w:rPr>
        <w:t>финансов</w:t>
      </w:r>
      <w:proofErr w:type="spellEnd"/>
      <w:r w:rsidR="005809E2" w:rsidRPr="005213C6">
        <w:rPr>
          <w:bCs/>
          <w:szCs w:val="28"/>
        </w:rPr>
        <w:t xml:space="preserve"> </w:t>
      </w:r>
      <w:proofErr w:type="spellStart"/>
      <w:r w:rsidR="005809E2" w:rsidRPr="005213C6">
        <w:rPr>
          <w:bCs/>
          <w:szCs w:val="28"/>
        </w:rPr>
        <w:t>Республики</w:t>
      </w:r>
      <w:proofErr w:type="spellEnd"/>
      <w:r w:rsidR="005809E2" w:rsidRPr="005213C6">
        <w:rPr>
          <w:bCs/>
          <w:szCs w:val="28"/>
        </w:rPr>
        <w:t xml:space="preserve"> Беларусь от</w:t>
      </w:r>
      <w:r w:rsidR="005809E2" w:rsidRPr="005213C6">
        <w:rPr>
          <w:bCs/>
          <w:szCs w:val="28"/>
          <w:lang w:val="en-US"/>
        </w:rPr>
        <w:t> </w:t>
      </w:r>
      <w:r w:rsidR="005809E2" w:rsidRPr="005213C6">
        <w:rPr>
          <w:bCs/>
          <w:szCs w:val="28"/>
        </w:rPr>
        <w:t>29.06.2011</w:t>
      </w:r>
      <w:r w:rsidR="00ED2C66">
        <w:rPr>
          <w:bCs/>
          <w:szCs w:val="28"/>
        </w:rPr>
        <w:t xml:space="preserve"> № 50 (</w:t>
      </w:r>
      <w:proofErr w:type="spellStart"/>
      <w:r w:rsidR="00ED2C66">
        <w:rPr>
          <w:bCs/>
          <w:szCs w:val="28"/>
        </w:rPr>
        <w:t>далее</w:t>
      </w:r>
      <w:proofErr w:type="spellEnd"/>
      <w:r w:rsidR="00ED2C66">
        <w:rPr>
          <w:bCs/>
          <w:szCs w:val="28"/>
        </w:rPr>
        <w:t xml:space="preserve"> – </w:t>
      </w:r>
      <w:proofErr w:type="spellStart"/>
      <w:r w:rsidR="00ED2C66">
        <w:rPr>
          <w:bCs/>
          <w:szCs w:val="28"/>
        </w:rPr>
        <w:t>Инструкция</w:t>
      </w:r>
      <w:proofErr w:type="spellEnd"/>
      <w:r w:rsidR="00ED2C66">
        <w:rPr>
          <w:bCs/>
          <w:szCs w:val="28"/>
        </w:rPr>
        <w:t xml:space="preserve"> № 50)</w:t>
      </w:r>
      <w:r w:rsidR="00ED2C66">
        <w:rPr>
          <w:bCs/>
          <w:szCs w:val="28"/>
          <w:lang w:val="ru-RU"/>
        </w:rPr>
        <w:t>.</w:t>
      </w:r>
    </w:p>
    <w:p w14:paraId="75157F46" w14:textId="77777777" w:rsidR="00790A80" w:rsidRDefault="00790A80" w:rsidP="003C4DB8">
      <w:pPr>
        <w:pStyle w:val="Standard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     Моментом определения выручки является день отгрузки продукции (выполнения работ, оказания услуг) покупателю,</w:t>
      </w:r>
      <w:r w:rsidR="00145ED2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заказчику</w:t>
      </w:r>
      <w:r w:rsidR="00145ED2">
        <w:rPr>
          <w:bCs/>
          <w:szCs w:val="28"/>
          <w:lang w:val="ru-RU"/>
        </w:rPr>
        <w:t>.</w:t>
      </w:r>
    </w:p>
    <w:p w14:paraId="54C090AC" w14:textId="77777777" w:rsidR="00145ED2" w:rsidRDefault="00145ED2" w:rsidP="003C4DB8">
      <w:pPr>
        <w:pStyle w:val="Standard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      Покупателям и заказчикам выставляются ЭСЧФ.</w:t>
      </w:r>
    </w:p>
    <w:p w14:paraId="7A7AF437" w14:textId="41C10A28" w:rsidR="00145ED2" w:rsidRDefault="00145ED2" w:rsidP="003C4DB8">
      <w:pPr>
        <w:pStyle w:val="Standard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      Распределение налоговых вычетов согласно учетной политик</w:t>
      </w:r>
      <w:r w:rsidR="00664B61">
        <w:rPr>
          <w:bCs/>
          <w:szCs w:val="28"/>
          <w:lang w:val="ru-RU"/>
        </w:rPr>
        <w:t>и</w:t>
      </w:r>
      <w:r>
        <w:rPr>
          <w:bCs/>
          <w:szCs w:val="28"/>
          <w:lang w:val="ru-RU"/>
        </w:rPr>
        <w:t xml:space="preserve"> распределяется по удельному весу НДС.</w:t>
      </w:r>
    </w:p>
    <w:p w14:paraId="59F7EB19" w14:textId="77777777" w:rsidR="00515D4F" w:rsidRPr="00AB375D" w:rsidRDefault="00145ED2" w:rsidP="003C4DB8">
      <w:pPr>
        <w:pStyle w:val="Standard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  На предприятии ведется книга покупок, где отражается сумма НДС, уплаченная при приобретении материалов, основных средств, работ, услуг.</w:t>
      </w:r>
    </w:p>
    <w:p w14:paraId="17030782" w14:textId="77777777" w:rsidR="001C333E" w:rsidRPr="000F0E22" w:rsidRDefault="00515D4F" w:rsidP="00515D4F">
      <w:pPr>
        <w:pStyle w:val="Standard"/>
        <w:rPr>
          <w:szCs w:val="28"/>
          <w:lang w:val="ru-RU"/>
        </w:rPr>
      </w:pPr>
      <w:r>
        <w:rPr>
          <w:bCs/>
          <w:szCs w:val="28"/>
          <w:lang w:val="ru-RU"/>
        </w:rPr>
        <w:t xml:space="preserve">       </w:t>
      </w:r>
      <w:r w:rsidR="00ED2C66">
        <w:rPr>
          <w:bCs/>
          <w:szCs w:val="28"/>
          <w:lang w:val="ru-RU"/>
        </w:rPr>
        <w:t>Предприятие применяет общую систему налогообложения с уплатой НДС ежеквартально.</w:t>
      </w:r>
    </w:p>
    <w:p w14:paraId="6A43CF81" w14:textId="77777777" w:rsidR="001C333E" w:rsidRPr="000F0E22" w:rsidRDefault="001C333E" w:rsidP="001B7EF2">
      <w:pPr>
        <w:pStyle w:val="Standard"/>
        <w:ind w:left="360"/>
        <w:rPr>
          <w:szCs w:val="28"/>
          <w:lang w:val="ru-RU"/>
        </w:rPr>
      </w:pPr>
      <w:r w:rsidRPr="000F0E22">
        <w:rPr>
          <w:szCs w:val="28"/>
          <w:lang w:val="ru-RU"/>
        </w:rPr>
        <w:t>Способы ведения бухгалтерского учета:</w:t>
      </w:r>
    </w:p>
    <w:p w14:paraId="467C7A6E" w14:textId="77777777" w:rsidR="001C333E" w:rsidRPr="000F0E22" w:rsidRDefault="001C333E" w:rsidP="001B7EF2">
      <w:pPr>
        <w:pStyle w:val="Standard"/>
        <w:numPr>
          <w:ilvl w:val="0"/>
          <w:numId w:val="11"/>
        </w:numPr>
        <w:rPr>
          <w:szCs w:val="28"/>
        </w:rPr>
      </w:pPr>
      <w:r w:rsidRPr="000F0E22">
        <w:rPr>
          <w:szCs w:val="28"/>
          <w:lang w:val="ru-RU"/>
        </w:rPr>
        <w:t>амортизация основных средств и нематериальных активов в бухгалтерском учете начисляется линейным методом;</w:t>
      </w:r>
    </w:p>
    <w:p w14:paraId="30719D63" w14:textId="77777777" w:rsidR="001C333E" w:rsidRPr="000F0E22" w:rsidRDefault="001C333E" w:rsidP="001B7EF2">
      <w:pPr>
        <w:pStyle w:val="Standard"/>
        <w:numPr>
          <w:ilvl w:val="0"/>
          <w:numId w:val="12"/>
        </w:numPr>
        <w:rPr>
          <w:szCs w:val="28"/>
        </w:rPr>
      </w:pPr>
      <w:r w:rsidRPr="000F0E22">
        <w:rPr>
          <w:szCs w:val="28"/>
          <w:lang w:val="ru-RU"/>
        </w:rPr>
        <w:lastRenderedPageBreak/>
        <w:t>материально-производственные запасы, готовая продукция – по фактической себестоимости;</w:t>
      </w:r>
    </w:p>
    <w:p w14:paraId="11AFA720" w14:textId="77777777" w:rsidR="001C333E" w:rsidRPr="000F0E22" w:rsidRDefault="001C333E" w:rsidP="001B7EF2">
      <w:pPr>
        <w:pStyle w:val="Standard"/>
        <w:numPr>
          <w:ilvl w:val="0"/>
          <w:numId w:val="12"/>
        </w:numPr>
        <w:rPr>
          <w:szCs w:val="28"/>
        </w:rPr>
      </w:pPr>
      <w:r w:rsidRPr="000F0E22">
        <w:rPr>
          <w:szCs w:val="28"/>
          <w:lang w:val="ru-RU"/>
        </w:rPr>
        <w:t>списание материально-производственных запасов в производство производится по средней себестоимости.</w:t>
      </w:r>
    </w:p>
    <w:p w14:paraId="1AAB2708" w14:textId="77777777" w:rsidR="001C333E" w:rsidRPr="000F0E22" w:rsidRDefault="001C333E" w:rsidP="001B7EF2">
      <w:pPr>
        <w:pStyle w:val="Standard"/>
        <w:numPr>
          <w:ilvl w:val="0"/>
          <w:numId w:val="12"/>
        </w:numPr>
        <w:rPr>
          <w:szCs w:val="28"/>
        </w:rPr>
      </w:pPr>
      <w:r w:rsidRPr="000F0E22">
        <w:rPr>
          <w:szCs w:val="28"/>
          <w:lang w:val="ru-RU"/>
        </w:rPr>
        <w:t>финансовый результат от продажи продукции, работ, услуг, товаров определяется по отгрузке.</w:t>
      </w:r>
    </w:p>
    <w:p w14:paraId="3780EEC1" w14:textId="536BD733" w:rsidR="007C7705" w:rsidRPr="009F5394" w:rsidRDefault="001C333E" w:rsidP="009F5394">
      <w:pPr>
        <w:pStyle w:val="Standard"/>
        <w:numPr>
          <w:ilvl w:val="0"/>
          <w:numId w:val="12"/>
        </w:numPr>
        <w:rPr>
          <w:szCs w:val="28"/>
        </w:rPr>
      </w:pPr>
      <w:r w:rsidRPr="000F0E22">
        <w:rPr>
          <w:szCs w:val="28"/>
          <w:lang w:val="ru-RU"/>
        </w:rPr>
        <w:t>расходы по профилактическому ремонту брикетного цеха   – включаются в себе</w:t>
      </w:r>
      <w:r w:rsidR="004268C5" w:rsidRPr="000F0E22">
        <w:rPr>
          <w:szCs w:val="28"/>
          <w:lang w:val="ru-RU"/>
        </w:rPr>
        <w:t>стоимость продукции в отчетный период</w:t>
      </w:r>
      <w:r w:rsidR="00F575C6">
        <w:rPr>
          <w:szCs w:val="28"/>
          <w:lang w:val="ru-RU"/>
        </w:rPr>
        <w:t>,</w:t>
      </w:r>
      <w:r w:rsidR="004268C5" w:rsidRPr="000F0E22">
        <w:rPr>
          <w:szCs w:val="28"/>
          <w:lang w:val="ru-RU"/>
        </w:rPr>
        <w:t xml:space="preserve"> в котором они совершены</w:t>
      </w:r>
      <w:r w:rsidR="006135F4">
        <w:rPr>
          <w:szCs w:val="28"/>
          <w:lang w:val="ru-RU"/>
        </w:rPr>
        <w:t>.</w:t>
      </w:r>
    </w:p>
    <w:p w14:paraId="03868EC0" w14:textId="0827E0CB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 xml:space="preserve">В бухгалтерский </w:t>
      </w:r>
      <w:proofErr w:type="gramStart"/>
      <w:r w:rsidRPr="009F5394">
        <w:rPr>
          <w:sz w:val="28"/>
          <w:szCs w:val="28"/>
          <w:lang w:val="ru-RU"/>
        </w:rPr>
        <w:t>баланс  внесены</w:t>
      </w:r>
      <w:proofErr w:type="gramEnd"/>
      <w:r w:rsidRPr="009F5394">
        <w:rPr>
          <w:sz w:val="28"/>
          <w:szCs w:val="28"/>
          <w:lang w:val="ru-RU"/>
        </w:rPr>
        <w:t xml:space="preserve"> следующие корректировки вступительного сальдо в связи с обнаружением в отчетном периоде ошибки,</w:t>
      </w:r>
      <w:r>
        <w:rPr>
          <w:sz w:val="28"/>
          <w:szCs w:val="28"/>
          <w:lang w:val="ru-RU"/>
        </w:rPr>
        <w:t xml:space="preserve"> </w:t>
      </w:r>
      <w:r w:rsidRPr="009F5394">
        <w:rPr>
          <w:sz w:val="28"/>
          <w:szCs w:val="28"/>
          <w:lang w:val="ru-RU"/>
        </w:rPr>
        <w:t xml:space="preserve">совершенной в </w:t>
      </w:r>
      <w:proofErr w:type="gramStart"/>
      <w:r w:rsidRPr="009F5394">
        <w:rPr>
          <w:sz w:val="28"/>
          <w:szCs w:val="28"/>
          <w:lang w:val="ru-RU"/>
        </w:rPr>
        <w:t>предыдущих  годах</w:t>
      </w:r>
      <w:proofErr w:type="gramEnd"/>
      <w:r w:rsidRPr="009F5394">
        <w:rPr>
          <w:sz w:val="28"/>
          <w:szCs w:val="28"/>
          <w:lang w:val="ru-RU"/>
        </w:rPr>
        <w:t>:</w:t>
      </w:r>
    </w:p>
    <w:p w14:paraId="449F24C9" w14:textId="77777777" w:rsidR="003F4903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>- показатель гр.4 (на 31.12.202</w:t>
      </w:r>
      <w:r>
        <w:rPr>
          <w:sz w:val="28"/>
          <w:szCs w:val="28"/>
          <w:lang w:val="ru-RU"/>
        </w:rPr>
        <w:t>3</w:t>
      </w:r>
      <w:r w:rsidRPr="009F5394">
        <w:rPr>
          <w:sz w:val="28"/>
          <w:szCs w:val="28"/>
          <w:lang w:val="ru-RU"/>
        </w:rPr>
        <w:t>г.) по стр.460 «Нераспределенная прибыль (непокрытый убыток) откорректирован (у</w:t>
      </w:r>
      <w:r>
        <w:rPr>
          <w:sz w:val="28"/>
          <w:szCs w:val="28"/>
          <w:lang w:val="ru-RU"/>
        </w:rPr>
        <w:t>меньшен</w:t>
      </w:r>
      <w:r w:rsidRPr="009F5394">
        <w:rPr>
          <w:sz w:val="28"/>
          <w:szCs w:val="28"/>
          <w:lang w:val="ru-RU"/>
        </w:rPr>
        <w:t>) на сумму 2</w:t>
      </w:r>
      <w:r w:rsidR="008473AB">
        <w:rPr>
          <w:sz w:val="28"/>
          <w:szCs w:val="28"/>
          <w:lang w:val="ru-RU"/>
        </w:rPr>
        <w:t>01</w:t>
      </w:r>
      <w:r w:rsidRPr="009F5394">
        <w:rPr>
          <w:sz w:val="28"/>
          <w:szCs w:val="28"/>
          <w:lang w:val="ru-RU"/>
        </w:rPr>
        <w:t xml:space="preserve"> </w:t>
      </w:r>
      <w:proofErr w:type="spellStart"/>
      <w:r w:rsidRPr="009F5394">
        <w:rPr>
          <w:sz w:val="28"/>
          <w:szCs w:val="28"/>
          <w:lang w:val="ru-RU"/>
        </w:rPr>
        <w:t>тыс.руб</w:t>
      </w:r>
      <w:proofErr w:type="spellEnd"/>
      <w:r w:rsidRPr="009F5394">
        <w:rPr>
          <w:sz w:val="28"/>
          <w:szCs w:val="28"/>
          <w:lang w:val="ru-RU"/>
        </w:rPr>
        <w:t xml:space="preserve">.,     </w:t>
      </w:r>
    </w:p>
    <w:p w14:paraId="5C1F13A5" w14:textId="6040FD83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 xml:space="preserve">  - строка 490 «Итого по разделу III» - </w:t>
      </w:r>
      <w:proofErr w:type="gramStart"/>
      <w:r w:rsidRPr="009F5394">
        <w:rPr>
          <w:sz w:val="28"/>
          <w:szCs w:val="28"/>
          <w:lang w:val="ru-RU"/>
        </w:rPr>
        <w:t>у</w:t>
      </w:r>
      <w:r w:rsidR="003F4903">
        <w:rPr>
          <w:sz w:val="28"/>
          <w:szCs w:val="28"/>
          <w:lang w:val="ru-RU"/>
        </w:rPr>
        <w:t>меньшена</w:t>
      </w:r>
      <w:r w:rsidRPr="009F5394">
        <w:rPr>
          <w:sz w:val="28"/>
          <w:szCs w:val="28"/>
          <w:lang w:val="ru-RU"/>
        </w:rPr>
        <w:t xml:space="preserve">  на</w:t>
      </w:r>
      <w:proofErr w:type="gramEnd"/>
      <w:r w:rsidRPr="009F5394">
        <w:rPr>
          <w:sz w:val="28"/>
          <w:szCs w:val="28"/>
          <w:lang w:val="ru-RU"/>
        </w:rPr>
        <w:t xml:space="preserve"> сумму 2</w:t>
      </w:r>
      <w:r w:rsidR="003F4903">
        <w:rPr>
          <w:sz w:val="28"/>
          <w:szCs w:val="28"/>
          <w:lang w:val="ru-RU"/>
        </w:rPr>
        <w:t>01</w:t>
      </w:r>
      <w:r w:rsidRPr="009F5394">
        <w:rPr>
          <w:sz w:val="28"/>
          <w:szCs w:val="28"/>
          <w:lang w:val="ru-RU"/>
        </w:rPr>
        <w:t xml:space="preserve"> тыс. руб.</w:t>
      </w:r>
    </w:p>
    <w:p w14:paraId="2F418E1D" w14:textId="187554DA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>- показатель гр.4 на (31.12.202</w:t>
      </w:r>
      <w:r w:rsidR="003F4903">
        <w:rPr>
          <w:sz w:val="28"/>
          <w:szCs w:val="28"/>
          <w:lang w:val="ru-RU"/>
        </w:rPr>
        <w:t>3</w:t>
      </w:r>
      <w:r w:rsidRPr="009F5394">
        <w:rPr>
          <w:sz w:val="28"/>
          <w:szCs w:val="28"/>
          <w:lang w:val="ru-RU"/>
        </w:rPr>
        <w:t>г.) по стр.540 «Доходы будущих периодов» откорректирован (</w:t>
      </w:r>
      <w:proofErr w:type="gramStart"/>
      <w:r w:rsidR="00C90C97">
        <w:rPr>
          <w:sz w:val="28"/>
          <w:szCs w:val="28"/>
          <w:lang w:val="ru-RU"/>
        </w:rPr>
        <w:t>увеличен</w:t>
      </w:r>
      <w:r w:rsidRPr="009F5394">
        <w:rPr>
          <w:sz w:val="28"/>
          <w:szCs w:val="28"/>
          <w:lang w:val="ru-RU"/>
        </w:rPr>
        <w:t>)  на</w:t>
      </w:r>
      <w:proofErr w:type="gramEnd"/>
      <w:r w:rsidRPr="009F5394">
        <w:rPr>
          <w:sz w:val="28"/>
          <w:szCs w:val="28"/>
          <w:lang w:val="ru-RU"/>
        </w:rPr>
        <w:t xml:space="preserve"> сумму </w:t>
      </w:r>
      <w:r w:rsidR="00C90C97">
        <w:rPr>
          <w:sz w:val="28"/>
          <w:szCs w:val="28"/>
          <w:lang w:val="ru-RU"/>
        </w:rPr>
        <w:t>201</w:t>
      </w:r>
      <w:r w:rsidRPr="009F5394">
        <w:rPr>
          <w:sz w:val="28"/>
          <w:szCs w:val="28"/>
          <w:lang w:val="ru-RU"/>
        </w:rPr>
        <w:t xml:space="preserve"> </w:t>
      </w:r>
      <w:proofErr w:type="spellStart"/>
      <w:r w:rsidRPr="009F5394">
        <w:rPr>
          <w:sz w:val="28"/>
          <w:szCs w:val="28"/>
          <w:lang w:val="ru-RU"/>
        </w:rPr>
        <w:t>тыс.руб</w:t>
      </w:r>
      <w:proofErr w:type="spellEnd"/>
      <w:r w:rsidRPr="009F5394">
        <w:rPr>
          <w:sz w:val="28"/>
          <w:szCs w:val="28"/>
          <w:lang w:val="ru-RU"/>
        </w:rPr>
        <w:t>.</w:t>
      </w:r>
    </w:p>
    <w:p w14:paraId="6E1253B2" w14:textId="6295BF7B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 xml:space="preserve">- строка </w:t>
      </w:r>
      <w:r w:rsidR="00CA1D35">
        <w:rPr>
          <w:sz w:val="28"/>
          <w:szCs w:val="28"/>
          <w:lang w:val="ru-RU"/>
        </w:rPr>
        <w:t>5</w:t>
      </w:r>
      <w:r w:rsidRPr="009F5394">
        <w:rPr>
          <w:sz w:val="28"/>
          <w:szCs w:val="28"/>
          <w:lang w:val="ru-RU"/>
        </w:rPr>
        <w:t xml:space="preserve">90 «Итого по разделу </w:t>
      </w:r>
      <w:r w:rsidR="00CA1D35">
        <w:rPr>
          <w:sz w:val="28"/>
          <w:szCs w:val="28"/>
          <w:lang w:val="en-US"/>
        </w:rPr>
        <w:t>I</w:t>
      </w:r>
      <w:r w:rsidRPr="009F5394">
        <w:rPr>
          <w:sz w:val="28"/>
          <w:szCs w:val="28"/>
          <w:lang w:val="ru-RU"/>
        </w:rPr>
        <w:t xml:space="preserve">V» </w:t>
      </w:r>
      <w:proofErr w:type="spellStart"/>
      <w:proofErr w:type="gramStart"/>
      <w:r w:rsidR="00C90C97">
        <w:rPr>
          <w:sz w:val="28"/>
          <w:szCs w:val="28"/>
          <w:lang w:val="ru-RU"/>
        </w:rPr>
        <w:t>увеличина</w:t>
      </w:r>
      <w:proofErr w:type="spellEnd"/>
      <w:r w:rsidRPr="009F5394">
        <w:rPr>
          <w:sz w:val="28"/>
          <w:szCs w:val="28"/>
          <w:lang w:val="ru-RU"/>
        </w:rPr>
        <w:t xml:space="preserve">  на</w:t>
      </w:r>
      <w:proofErr w:type="gramEnd"/>
      <w:r w:rsidRPr="009F5394">
        <w:rPr>
          <w:sz w:val="28"/>
          <w:szCs w:val="28"/>
          <w:lang w:val="ru-RU"/>
        </w:rPr>
        <w:t xml:space="preserve"> сумму 2</w:t>
      </w:r>
      <w:r w:rsidR="00C90C97">
        <w:rPr>
          <w:sz w:val="28"/>
          <w:szCs w:val="28"/>
          <w:lang w:val="ru-RU"/>
        </w:rPr>
        <w:t>01</w:t>
      </w:r>
      <w:r w:rsidRPr="009F5394">
        <w:rPr>
          <w:sz w:val="28"/>
          <w:szCs w:val="28"/>
          <w:lang w:val="ru-RU"/>
        </w:rPr>
        <w:t xml:space="preserve"> </w:t>
      </w:r>
      <w:proofErr w:type="spellStart"/>
      <w:r w:rsidRPr="009F5394">
        <w:rPr>
          <w:sz w:val="28"/>
          <w:szCs w:val="28"/>
          <w:lang w:val="ru-RU"/>
        </w:rPr>
        <w:t>тыс.руб</w:t>
      </w:r>
      <w:proofErr w:type="spellEnd"/>
      <w:r w:rsidRPr="009F5394">
        <w:rPr>
          <w:sz w:val="28"/>
          <w:szCs w:val="28"/>
          <w:lang w:val="ru-RU"/>
        </w:rPr>
        <w:t>.</w:t>
      </w:r>
    </w:p>
    <w:p w14:paraId="5021B5D2" w14:textId="77777777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 xml:space="preserve"> В отчете об изменении собственного капитала:</w:t>
      </w:r>
    </w:p>
    <w:p w14:paraId="38491CB8" w14:textId="2999B10D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>- по строке 130 «Корректировки в связи с исправлением ошибок» графы 8,10 у</w:t>
      </w:r>
      <w:r w:rsidR="00C90C97">
        <w:rPr>
          <w:sz w:val="28"/>
          <w:szCs w:val="28"/>
          <w:lang w:val="ru-RU"/>
        </w:rPr>
        <w:t>меньшена</w:t>
      </w:r>
      <w:r w:rsidRPr="009F5394">
        <w:rPr>
          <w:sz w:val="28"/>
          <w:szCs w:val="28"/>
          <w:lang w:val="ru-RU"/>
        </w:rPr>
        <w:t xml:space="preserve"> на </w:t>
      </w:r>
      <w:r w:rsidR="00C90C97">
        <w:rPr>
          <w:sz w:val="28"/>
          <w:szCs w:val="28"/>
          <w:lang w:val="ru-RU"/>
        </w:rPr>
        <w:t>201</w:t>
      </w:r>
      <w:r w:rsidRPr="009F5394">
        <w:rPr>
          <w:sz w:val="28"/>
          <w:szCs w:val="28"/>
          <w:lang w:val="ru-RU"/>
        </w:rPr>
        <w:t xml:space="preserve"> </w:t>
      </w:r>
      <w:proofErr w:type="spellStart"/>
      <w:r w:rsidRPr="009F5394">
        <w:rPr>
          <w:sz w:val="28"/>
          <w:szCs w:val="28"/>
          <w:lang w:val="ru-RU"/>
        </w:rPr>
        <w:t>тыс.руб</w:t>
      </w:r>
      <w:proofErr w:type="spellEnd"/>
      <w:r w:rsidRPr="009F5394">
        <w:rPr>
          <w:sz w:val="28"/>
          <w:szCs w:val="28"/>
          <w:lang w:val="ru-RU"/>
        </w:rPr>
        <w:t>.</w:t>
      </w:r>
    </w:p>
    <w:p w14:paraId="67DF9A1B" w14:textId="1275E47B" w:rsidR="009F5394" w:rsidRPr="009F5394" w:rsidRDefault="009F5394" w:rsidP="009F5394">
      <w:pPr>
        <w:jc w:val="both"/>
        <w:rPr>
          <w:sz w:val="28"/>
          <w:szCs w:val="28"/>
          <w:lang w:val="ru-RU"/>
        </w:rPr>
      </w:pPr>
      <w:r w:rsidRPr="009F5394">
        <w:rPr>
          <w:sz w:val="28"/>
          <w:szCs w:val="28"/>
          <w:lang w:val="ru-RU"/>
        </w:rPr>
        <w:t>- по строке 140 «Скорректированный остаток на 31.12.202</w:t>
      </w:r>
      <w:r w:rsidR="00C90C97">
        <w:rPr>
          <w:sz w:val="28"/>
          <w:szCs w:val="28"/>
          <w:lang w:val="ru-RU"/>
        </w:rPr>
        <w:t>3</w:t>
      </w:r>
      <w:r w:rsidRPr="009F5394">
        <w:rPr>
          <w:sz w:val="28"/>
          <w:szCs w:val="28"/>
          <w:lang w:val="ru-RU"/>
        </w:rPr>
        <w:t xml:space="preserve"> г. графы 8,10 </w:t>
      </w:r>
      <w:proofErr w:type="gramStart"/>
      <w:r w:rsidRPr="009F5394">
        <w:rPr>
          <w:sz w:val="28"/>
          <w:szCs w:val="28"/>
          <w:lang w:val="ru-RU"/>
        </w:rPr>
        <w:t>у</w:t>
      </w:r>
      <w:r w:rsidR="00C90C97">
        <w:rPr>
          <w:sz w:val="28"/>
          <w:szCs w:val="28"/>
          <w:lang w:val="ru-RU"/>
        </w:rPr>
        <w:t>меньшен</w:t>
      </w:r>
      <w:r w:rsidRPr="009F5394">
        <w:rPr>
          <w:sz w:val="28"/>
          <w:szCs w:val="28"/>
          <w:lang w:val="ru-RU"/>
        </w:rPr>
        <w:t xml:space="preserve">  на</w:t>
      </w:r>
      <w:proofErr w:type="gramEnd"/>
      <w:r w:rsidRPr="009F5394">
        <w:rPr>
          <w:sz w:val="28"/>
          <w:szCs w:val="28"/>
          <w:lang w:val="ru-RU"/>
        </w:rPr>
        <w:t xml:space="preserve"> </w:t>
      </w:r>
      <w:r w:rsidR="00C90C97">
        <w:rPr>
          <w:sz w:val="28"/>
          <w:szCs w:val="28"/>
          <w:lang w:val="ru-RU"/>
        </w:rPr>
        <w:t>201</w:t>
      </w:r>
      <w:r w:rsidRPr="009F5394">
        <w:rPr>
          <w:sz w:val="28"/>
          <w:szCs w:val="28"/>
          <w:lang w:val="ru-RU"/>
        </w:rPr>
        <w:t xml:space="preserve"> </w:t>
      </w:r>
      <w:proofErr w:type="spellStart"/>
      <w:r w:rsidRPr="009F5394">
        <w:rPr>
          <w:sz w:val="28"/>
          <w:szCs w:val="28"/>
          <w:lang w:val="ru-RU"/>
        </w:rPr>
        <w:t>тыс.руб</w:t>
      </w:r>
      <w:proofErr w:type="spellEnd"/>
      <w:r w:rsidRPr="009F5394">
        <w:rPr>
          <w:sz w:val="28"/>
          <w:szCs w:val="28"/>
          <w:lang w:val="ru-RU"/>
        </w:rPr>
        <w:t>.</w:t>
      </w:r>
    </w:p>
    <w:p w14:paraId="405B5BB8" w14:textId="77777777" w:rsidR="006D03D4" w:rsidRPr="006843D7" w:rsidRDefault="006D03D4" w:rsidP="006D03D4">
      <w:pPr>
        <w:jc w:val="both"/>
        <w:rPr>
          <w:sz w:val="28"/>
          <w:szCs w:val="28"/>
          <w:lang w:val="ru-RU"/>
        </w:rPr>
      </w:pPr>
    </w:p>
    <w:p w14:paraId="50327D7C" w14:textId="77777777" w:rsidR="00C7419E" w:rsidRPr="00CB331A" w:rsidRDefault="00C7419E" w:rsidP="00C7419E">
      <w:pPr>
        <w:pStyle w:val="Standard"/>
        <w:rPr>
          <w:sz w:val="24"/>
          <w:szCs w:val="24"/>
          <w:lang w:val="ru-RU"/>
        </w:rPr>
      </w:pPr>
    </w:p>
    <w:tbl>
      <w:tblPr>
        <w:tblW w:w="10774" w:type="dxa"/>
        <w:tblInd w:w="-791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16"/>
        <w:gridCol w:w="927"/>
        <w:gridCol w:w="866"/>
        <w:gridCol w:w="835"/>
        <w:gridCol w:w="30"/>
        <w:gridCol w:w="928"/>
        <w:gridCol w:w="1026"/>
        <w:gridCol w:w="769"/>
        <w:gridCol w:w="649"/>
      </w:tblGrid>
      <w:tr w:rsidR="00C7419E" w:rsidRPr="008818B6" w14:paraId="1B9EC6CA" w14:textId="77777777" w:rsidTr="00534D6A">
        <w:trPr>
          <w:trHeight w:val="536"/>
        </w:trPr>
        <w:tc>
          <w:tcPr>
            <w:tcW w:w="1844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3C04EB4B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Суть ошибки</w:t>
            </w:r>
          </w:p>
        </w:tc>
        <w:tc>
          <w:tcPr>
            <w:tcW w:w="8930" w:type="dxa"/>
            <w:gridSpan w:val="11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23C36FA5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Корректировки в формах бухгалтерской отчетности</w:t>
            </w:r>
          </w:p>
        </w:tc>
      </w:tr>
      <w:tr w:rsidR="00C7419E" w:rsidRPr="008818B6" w14:paraId="626BF9B6" w14:textId="77777777" w:rsidTr="00534D6A">
        <w:trPr>
          <w:trHeight w:val="151"/>
        </w:trPr>
        <w:tc>
          <w:tcPr>
            <w:tcW w:w="1844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CEF8D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7DBEC897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Бухгалтерский баланс,</w:t>
            </w:r>
            <w:r w:rsidRPr="008818B6">
              <w:rPr>
                <w:color w:val="000000"/>
                <w:sz w:val="24"/>
                <w:szCs w:val="24"/>
              </w:rPr>
              <w:br/>
              <w:t>графа 4</w:t>
            </w:r>
          </w:p>
        </w:tc>
        <w:tc>
          <w:tcPr>
            <w:tcW w:w="184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1B2236ED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Отчет о прибылях и убытках,</w:t>
            </w:r>
            <w:r w:rsidRPr="008818B6">
              <w:rPr>
                <w:color w:val="000000"/>
                <w:sz w:val="24"/>
                <w:szCs w:val="24"/>
              </w:rPr>
              <w:br/>
              <w:t>графа 4</w:t>
            </w:r>
          </w:p>
        </w:tc>
        <w:tc>
          <w:tcPr>
            <w:tcW w:w="3685" w:type="dxa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0AA1F57F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Отчет об изменении собственного капитала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0253C2FC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Отчет о движении денежных средств,</w:t>
            </w:r>
            <w:r w:rsidRPr="008818B6">
              <w:rPr>
                <w:color w:val="000000"/>
                <w:sz w:val="24"/>
                <w:szCs w:val="24"/>
              </w:rPr>
              <w:br/>
              <w:t>графа 4</w:t>
            </w:r>
          </w:p>
        </w:tc>
      </w:tr>
      <w:tr w:rsidR="00C7419E" w:rsidRPr="008818B6" w14:paraId="0D159B26" w14:textId="77777777" w:rsidTr="00534D6A">
        <w:trPr>
          <w:trHeight w:val="151"/>
        </w:trPr>
        <w:tc>
          <w:tcPr>
            <w:tcW w:w="1844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7B5DA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36E84AE8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992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088E708A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Сумма</w:t>
            </w:r>
            <w:r w:rsidRPr="008818B6">
              <w:rPr>
                <w:color w:val="000000"/>
                <w:sz w:val="24"/>
                <w:szCs w:val="24"/>
              </w:rPr>
              <w:br/>
              <w:t>(+/-)</w:t>
            </w:r>
          </w:p>
        </w:tc>
        <w:tc>
          <w:tcPr>
            <w:tcW w:w="916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5B8011D5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927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5B38FEF4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Сумма</w:t>
            </w:r>
            <w:r w:rsidRPr="008818B6">
              <w:rPr>
                <w:color w:val="000000"/>
                <w:sz w:val="24"/>
                <w:szCs w:val="24"/>
              </w:rPr>
              <w:br/>
              <w:t>(+/-)</w:t>
            </w:r>
          </w:p>
        </w:tc>
        <w:tc>
          <w:tcPr>
            <w:tcW w:w="1701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3499CA08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графа 7</w:t>
            </w:r>
          </w:p>
        </w:tc>
        <w:tc>
          <w:tcPr>
            <w:tcW w:w="1984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0AE86442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графа 8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AF92B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</w:tr>
      <w:tr w:rsidR="00C7419E" w:rsidRPr="008818B6" w14:paraId="1347A861" w14:textId="77777777" w:rsidTr="00534D6A">
        <w:trPr>
          <w:trHeight w:val="151"/>
        </w:trPr>
        <w:tc>
          <w:tcPr>
            <w:tcW w:w="1844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DC0F2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FC9FA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428ED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2F347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BA2D6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3642E6DA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8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3F9EFD61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Сумма</w:t>
            </w:r>
            <w:r w:rsidRPr="008818B6">
              <w:rPr>
                <w:color w:val="000000"/>
                <w:sz w:val="24"/>
                <w:szCs w:val="24"/>
              </w:rPr>
              <w:br/>
              <w:t>(+/-)</w:t>
            </w:r>
          </w:p>
        </w:tc>
        <w:tc>
          <w:tcPr>
            <w:tcW w:w="95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516B5751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1E01998A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Сумма</w:t>
            </w:r>
            <w:r w:rsidRPr="008818B6">
              <w:rPr>
                <w:color w:val="000000"/>
                <w:sz w:val="24"/>
                <w:szCs w:val="24"/>
              </w:rPr>
              <w:br/>
              <w:t>(+/-)</w:t>
            </w:r>
          </w:p>
        </w:tc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3E6C182D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6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  <w:hideMark/>
          </w:tcPr>
          <w:p w14:paraId="53E85668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Сумма</w:t>
            </w:r>
            <w:r w:rsidRPr="008818B6">
              <w:rPr>
                <w:color w:val="000000"/>
                <w:sz w:val="24"/>
                <w:szCs w:val="24"/>
              </w:rPr>
              <w:br/>
              <w:t>(+/-)</w:t>
            </w:r>
          </w:p>
        </w:tc>
      </w:tr>
      <w:tr w:rsidR="00C7419E" w:rsidRPr="008818B6" w14:paraId="2B029456" w14:textId="77777777" w:rsidTr="00534D6A">
        <w:trPr>
          <w:trHeight w:val="676"/>
        </w:trPr>
        <w:tc>
          <w:tcPr>
            <w:tcW w:w="1844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13477D" w14:textId="2AE4B32C" w:rsidR="00C7419E" w:rsidRPr="008818B6" w:rsidRDefault="00C7419E" w:rsidP="00534D6A">
            <w:pPr>
              <w:rPr>
                <w:color w:val="000000"/>
                <w:sz w:val="24"/>
                <w:szCs w:val="24"/>
                <w:lang w:val="ru-RU"/>
              </w:rPr>
            </w:pPr>
            <w:r w:rsidRPr="008818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F71238">
              <w:rPr>
                <w:color w:val="000000"/>
                <w:sz w:val="24"/>
                <w:szCs w:val="24"/>
                <w:lang w:val="ru-RU"/>
              </w:rPr>
              <w:t xml:space="preserve">Доход в части начисленной амортизации по </w:t>
            </w:r>
            <w:r w:rsidRPr="008818B6">
              <w:rPr>
                <w:color w:val="000000"/>
                <w:sz w:val="24"/>
                <w:szCs w:val="24"/>
                <w:lang w:val="ru-RU"/>
              </w:rPr>
              <w:t>безвозмездно полученным основным ср-</w:t>
            </w:r>
            <w:proofErr w:type="spellStart"/>
            <w:proofErr w:type="gramStart"/>
            <w:r w:rsidRPr="008818B6">
              <w:rPr>
                <w:color w:val="000000"/>
                <w:sz w:val="24"/>
                <w:szCs w:val="24"/>
                <w:lang w:val="ru-RU"/>
              </w:rPr>
              <w:t>ам,работ</w:t>
            </w:r>
            <w:proofErr w:type="gramEnd"/>
            <w:r w:rsidRPr="008818B6">
              <w:rPr>
                <w:color w:val="000000"/>
                <w:sz w:val="24"/>
                <w:szCs w:val="24"/>
                <w:lang w:val="ru-RU"/>
              </w:rPr>
              <w:t>,услугам</w:t>
            </w:r>
            <w:proofErr w:type="spellEnd"/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AA4D5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66E983" w14:textId="7A0FD6E2" w:rsidR="00C7419E" w:rsidRPr="00206827" w:rsidRDefault="00206827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-201</w:t>
            </w:r>
          </w:p>
        </w:tc>
        <w:tc>
          <w:tcPr>
            <w:tcW w:w="9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1922AD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5429C0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D2A1F7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9C33E8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802771" w14:textId="437ACE63" w:rsidR="00C7419E" w:rsidRPr="00CA1D35" w:rsidRDefault="00CA1D35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7603EC" w14:textId="19D9FD4A" w:rsidR="00C7419E" w:rsidRPr="00CA1D35" w:rsidRDefault="00CA1D35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-201</w:t>
            </w:r>
          </w:p>
        </w:tc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8167E6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BC35C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7419E" w:rsidRPr="008818B6" w14:paraId="68762C6C" w14:textId="77777777" w:rsidTr="00534D6A">
        <w:trPr>
          <w:trHeight w:val="330"/>
        </w:trPr>
        <w:tc>
          <w:tcPr>
            <w:tcW w:w="1844" w:type="dxa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018102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BEF46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B3FD7A" w14:textId="20765500" w:rsidR="00C7419E" w:rsidRPr="00206827" w:rsidRDefault="00CA1D35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+</w:t>
            </w:r>
            <w:r w:rsidR="00206827">
              <w:rPr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9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0FD8C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FD4C7B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6BB59F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34B50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0CF887" w14:textId="69075958" w:rsidR="00C7419E" w:rsidRPr="00CA1D35" w:rsidRDefault="00CA1D35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A74349" w14:textId="18977229" w:rsidR="00C7419E" w:rsidRPr="00CA1D35" w:rsidRDefault="00CA1D35" w:rsidP="00CA1D3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-201</w:t>
            </w:r>
          </w:p>
        </w:tc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CD2542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1B115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7419E" w:rsidRPr="008818B6" w14:paraId="16B1FB33" w14:textId="77777777" w:rsidTr="00534D6A">
        <w:trPr>
          <w:trHeight w:val="292"/>
        </w:trPr>
        <w:tc>
          <w:tcPr>
            <w:tcW w:w="1844" w:type="dxa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930CF2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644DF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10FE51" w14:textId="323377C1" w:rsidR="00C7419E" w:rsidRPr="00206827" w:rsidRDefault="00206827" w:rsidP="00534D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-201</w:t>
            </w:r>
          </w:p>
        </w:tc>
        <w:tc>
          <w:tcPr>
            <w:tcW w:w="9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F91244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3E6DF5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0D0CC6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AFC752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7E78E3" w14:textId="67FCF178" w:rsidR="00C7419E" w:rsidRPr="00CA1D35" w:rsidRDefault="00C7419E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F05A6F" w14:textId="1ABC0B04" w:rsidR="00C7419E" w:rsidRPr="00CA1D35" w:rsidRDefault="00C7419E" w:rsidP="00CA1D3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CA101F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D926CB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419E" w:rsidRPr="008818B6" w14:paraId="70E2593F" w14:textId="77777777" w:rsidTr="00534D6A">
        <w:trPr>
          <w:trHeight w:val="265"/>
        </w:trPr>
        <w:tc>
          <w:tcPr>
            <w:tcW w:w="1844" w:type="dxa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FE8D42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7E083C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  <w:r w:rsidRPr="008818B6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0ED37E" w14:textId="650EA3BF" w:rsidR="00C7419E" w:rsidRPr="00CA1D35" w:rsidRDefault="00CA1D35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+201</w:t>
            </w:r>
          </w:p>
        </w:tc>
        <w:tc>
          <w:tcPr>
            <w:tcW w:w="9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D45F9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64F7E1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865785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D8488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64551D" w14:textId="2BE82D32" w:rsidR="00C7419E" w:rsidRPr="00CA1D35" w:rsidRDefault="00C7419E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221818" w14:textId="0DEAF51D" w:rsidR="00C7419E" w:rsidRPr="00CA1D35" w:rsidRDefault="00C7419E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033366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D7B25C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419E" w:rsidRPr="008818B6" w14:paraId="3B07B668" w14:textId="77777777" w:rsidTr="00534D6A">
        <w:trPr>
          <w:trHeight w:val="265"/>
        </w:trPr>
        <w:tc>
          <w:tcPr>
            <w:tcW w:w="1844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86C052" w14:textId="77777777" w:rsidR="00C7419E" w:rsidRPr="008818B6" w:rsidRDefault="00C7419E" w:rsidP="00534D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8CDC22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E5F618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1EC637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A72177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BBCB3E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70CA69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120387" w14:textId="470CC85E" w:rsidR="00C7419E" w:rsidRPr="00CA1D35" w:rsidRDefault="00C7419E" w:rsidP="00CA1D3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1DFC4D" w14:textId="676958DD" w:rsidR="00C7419E" w:rsidRPr="00CA1D35" w:rsidRDefault="00C7419E" w:rsidP="00534D6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6500E5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E032C0" w14:textId="77777777" w:rsidR="00C7419E" w:rsidRPr="008818B6" w:rsidRDefault="00C7419E" w:rsidP="00534D6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1ED98A3" w14:textId="77777777" w:rsidR="00C7419E" w:rsidRDefault="00C7419E" w:rsidP="00C7419E">
      <w:pPr>
        <w:pStyle w:val="Standard"/>
        <w:rPr>
          <w:sz w:val="24"/>
          <w:szCs w:val="24"/>
          <w:lang w:val="ru-RU"/>
        </w:rPr>
      </w:pPr>
    </w:p>
    <w:p w14:paraId="11A654B7" w14:textId="77777777" w:rsidR="00C7419E" w:rsidRDefault="00C7419E" w:rsidP="00C7419E">
      <w:pPr>
        <w:pStyle w:val="Standard"/>
        <w:rPr>
          <w:sz w:val="24"/>
          <w:szCs w:val="24"/>
          <w:lang w:val="ru-RU"/>
        </w:rPr>
      </w:pPr>
    </w:p>
    <w:p w14:paraId="422B71F8" w14:textId="77777777" w:rsidR="00C7419E" w:rsidRPr="00C7419E" w:rsidRDefault="00C7419E" w:rsidP="00C7419E">
      <w:pPr>
        <w:pStyle w:val="Standard"/>
        <w:rPr>
          <w:sz w:val="24"/>
          <w:szCs w:val="24"/>
          <w:lang w:val="ru-RU"/>
        </w:rPr>
      </w:pPr>
    </w:p>
    <w:p w14:paraId="0E0600F2" w14:textId="4FE430E4" w:rsidR="006171B2" w:rsidRPr="00C7419E" w:rsidRDefault="00FF47FB" w:rsidP="00C7419E">
      <w:pPr>
        <w:jc w:val="center"/>
        <w:rPr>
          <w:b/>
          <w:bCs/>
          <w:color w:val="000080"/>
          <w:sz w:val="28"/>
          <w:szCs w:val="28"/>
          <w:lang w:val="ru-RU"/>
        </w:rPr>
      </w:pPr>
      <w:r w:rsidRPr="006D4E2D">
        <w:rPr>
          <w:b/>
          <w:bCs/>
          <w:color w:val="000080"/>
          <w:sz w:val="28"/>
          <w:szCs w:val="28"/>
          <w:lang w:val="ru-RU"/>
        </w:rPr>
        <w:t>Анализ структуры актива бухгалтерского баланса</w:t>
      </w:r>
    </w:p>
    <w:tbl>
      <w:tblPr>
        <w:tblW w:w="111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6"/>
        <w:gridCol w:w="711"/>
        <w:gridCol w:w="716"/>
        <w:gridCol w:w="716"/>
        <w:gridCol w:w="716"/>
        <w:gridCol w:w="721"/>
        <w:gridCol w:w="1064"/>
        <w:gridCol w:w="51"/>
        <w:gridCol w:w="860"/>
        <w:gridCol w:w="612"/>
        <w:gridCol w:w="452"/>
        <w:gridCol w:w="671"/>
        <w:gridCol w:w="240"/>
        <w:gridCol w:w="1064"/>
        <w:gridCol w:w="392"/>
        <w:gridCol w:w="648"/>
        <w:gridCol w:w="142"/>
        <w:gridCol w:w="270"/>
        <w:gridCol w:w="142"/>
        <w:gridCol w:w="94"/>
      </w:tblGrid>
      <w:tr w:rsidR="006D4E2D" w:rsidRPr="006D4E2D" w14:paraId="2D11CDD7" w14:textId="77777777" w:rsidTr="007C5DE5">
        <w:trPr>
          <w:trHeight w:val="726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EEDA7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FD9D0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3D89A" w14:textId="77777777" w:rsidR="008818B6" w:rsidRDefault="008818B6" w:rsidP="006D4E2D">
            <w:pPr>
              <w:rPr>
                <w:sz w:val="21"/>
                <w:szCs w:val="21"/>
                <w:lang w:val="ru-RU"/>
              </w:rPr>
            </w:pPr>
          </w:p>
          <w:p w14:paraId="66F97631" w14:textId="77777777" w:rsidR="008818B6" w:rsidRDefault="008818B6" w:rsidP="006D4E2D">
            <w:pPr>
              <w:rPr>
                <w:sz w:val="21"/>
                <w:szCs w:val="21"/>
                <w:lang w:val="ru-RU"/>
              </w:rPr>
            </w:pPr>
          </w:p>
          <w:p w14:paraId="0B38255F" w14:textId="77777777" w:rsidR="008818B6" w:rsidRPr="006D4E2D" w:rsidRDefault="008818B6" w:rsidP="006D4E2D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E72C0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041B9" w14:textId="51895CD6" w:rsidR="008818B6" w:rsidRDefault="008818B6" w:rsidP="006D4E2D">
            <w:pPr>
              <w:rPr>
                <w:sz w:val="21"/>
                <w:szCs w:val="21"/>
                <w:lang w:val="ru-RU"/>
              </w:rPr>
            </w:pPr>
          </w:p>
          <w:p w14:paraId="734639C9" w14:textId="77777777" w:rsidR="008818B6" w:rsidRDefault="008818B6" w:rsidP="006D4E2D">
            <w:pPr>
              <w:rPr>
                <w:sz w:val="21"/>
                <w:szCs w:val="21"/>
                <w:lang w:val="ru-RU"/>
              </w:rPr>
            </w:pPr>
          </w:p>
          <w:p w14:paraId="6823BD37" w14:textId="77777777" w:rsidR="008818B6" w:rsidRPr="006D4E2D" w:rsidRDefault="008818B6" w:rsidP="006D4E2D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EE815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A4632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3BA76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539F4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D0D7E" w14:textId="77777777" w:rsidR="006D4E2D" w:rsidRPr="006D4E2D" w:rsidRDefault="006D4E2D" w:rsidP="00C774B8">
            <w:pPr>
              <w:ind w:left="-264" w:firstLine="142"/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BA266" w14:textId="77777777" w:rsidR="006D4E2D" w:rsidRPr="006D4E2D" w:rsidRDefault="006D4E2D" w:rsidP="006D4E2D">
            <w:pPr>
              <w:rPr>
                <w:sz w:val="21"/>
                <w:szCs w:val="21"/>
                <w:lang w:val="ru-RU"/>
              </w:rPr>
            </w:pPr>
            <w:r w:rsidRPr="006D4E2D">
              <w:rPr>
                <w:sz w:val="21"/>
                <w:szCs w:val="21"/>
                <w:lang w:val="ru-RU"/>
              </w:rPr>
              <w:t> </w:t>
            </w:r>
          </w:p>
        </w:tc>
      </w:tr>
      <w:tr w:rsidR="007C5DE5" w14:paraId="5E1609C9" w14:textId="77777777" w:rsidTr="0002278C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14:paraId="700AF960" w14:textId="77777777" w:rsidR="007C5DE5" w:rsidRDefault="007C5DE5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Активы</w:t>
            </w:r>
          </w:p>
        </w:tc>
        <w:tc>
          <w:tcPr>
            <w:tcW w:w="60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700DD7A0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 структуры актива в валюте (итоге) баланса</w:t>
            </w:r>
          </w:p>
        </w:tc>
      </w:tr>
      <w:tr w:rsidR="007C5DE5" w14:paraId="7BABFB8B" w14:textId="77777777" w:rsidTr="0002278C">
        <w:trPr>
          <w:gridBefore w:val="1"/>
          <w:gridAfter w:val="4"/>
          <w:wBefore w:w="856" w:type="dxa"/>
          <w:wAfter w:w="648" w:type="dxa"/>
          <w:trHeight w:val="555"/>
        </w:trPr>
        <w:tc>
          <w:tcPr>
            <w:tcW w:w="35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5D2F" w14:textId="77777777" w:rsidR="007C5DE5" w:rsidRDefault="007C5DE5">
            <w:pPr>
              <w:rPr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3A3D7C89" w14:textId="33C0D39A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31.12.202</w:t>
            </w:r>
            <w:r w:rsidR="00482C9A">
              <w:rPr>
                <w:sz w:val="21"/>
                <w:szCs w:val="21"/>
                <w:lang w:val="ru-RU"/>
              </w:rPr>
              <w:t>3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63DF70E7" w14:textId="0BC5DF08" w:rsidR="007C5DE5" w:rsidRPr="00D5354C" w:rsidRDefault="007C5DE5" w:rsidP="00D5354C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На 3</w:t>
            </w:r>
            <w:r w:rsidR="003A0CC9">
              <w:rPr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</w:rPr>
              <w:t>.</w:t>
            </w:r>
            <w:r w:rsidR="003A0CC9">
              <w:rPr>
                <w:sz w:val="21"/>
                <w:szCs w:val="21"/>
                <w:lang w:val="ru-RU"/>
              </w:rPr>
              <w:t>12</w:t>
            </w:r>
            <w:r>
              <w:rPr>
                <w:sz w:val="21"/>
                <w:szCs w:val="21"/>
              </w:rPr>
              <w:t>.202</w:t>
            </w:r>
            <w:r w:rsidR="00482C9A">
              <w:rPr>
                <w:sz w:val="21"/>
                <w:szCs w:val="21"/>
                <w:lang w:val="ru-RU"/>
              </w:rPr>
              <w:t>4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0DFB45A8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прирост (+),</w:t>
            </w:r>
            <w:r>
              <w:rPr>
                <w:sz w:val="21"/>
                <w:szCs w:val="21"/>
              </w:rPr>
              <w:br/>
              <w:t>снижение (-)</w:t>
            </w:r>
          </w:p>
        </w:tc>
      </w:tr>
      <w:tr w:rsidR="007C5DE5" w14:paraId="4111F05E" w14:textId="77777777" w:rsidTr="0002278C">
        <w:trPr>
          <w:gridBefore w:val="1"/>
          <w:gridAfter w:val="4"/>
          <w:wBefore w:w="856" w:type="dxa"/>
          <w:wAfter w:w="648" w:type="dxa"/>
          <w:trHeight w:val="555"/>
        </w:trPr>
        <w:tc>
          <w:tcPr>
            <w:tcW w:w="35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0892" w14:textId="77777777" w:rsidR="007C5DE5" w:rsidRDefault="007C5DE5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3FB934B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абсолютная величина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54E7E4F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удельный вес, %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F508346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абсолютная величина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EC907E5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удельный вес,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140B282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абсолютная величина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0D08A8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удельный вес, %</w:t>
            </w:r>
          </w:p>
        </w:tc>
      </w:tr>
      <w:tr w:rsidR="007C5DE5" w14:paraId="6FA71AA0" w14:textId="77777777" w:rsidTr="0002278C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83F3018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B2502C7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5E86203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F04DF23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8F11795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4228F1E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CD91929" w14:textId="77777777" w:rsidR="007C5DE5" w:rsidRDefault="007C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6D20EE" w14:paraId="3F132646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B55911" w14:textId="77777777" w:rsidR="006D20EE" w:rsidRDefault="006D20EE" w:rsidP="006D20E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I. ДОЛГОСРОЧНЫЕ АКТИВЫ (190)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6E593" w14:textId="2B26DA7F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30 098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210BE" w14:textId="0C98FD47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82,50%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928C8" w14:textId="5B2ADB24" w:rsidR="006D20EE" w:rsidRPr="00D5354C" w:rsidRDefault="006D20EE" w:rsidP="006D20EE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31 64</w:t>
            </w:r>
            <w:r w:rsidR="00610177">
              <w:rPr>
                <w:b/>
                <w:bCs/>
                <w:sz w:val="21"/>
                <w:szCs w:val="21"/>
                <w:lang w:val="ru-RU"/>
              </w:rPr>
              <w:t>6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E5FBE" w14:textId="2DB66069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90,50%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BC2C2" w14:textId="36133F19" w:rsidR="006D20EE" w:rsidRPr="00801C29" w:rsidRDefault="006D20EE" w:rsidP="006D20EE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1 547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B51F0" w14:textId="6C3797ED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8,00% </w:t>
            </w:r>
          </w:p>
        </w:tc>
      </w:tr>
      <w:tr w:rsidR="006D20EE" w14:paraId="1DCE487D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02D36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Основные средства (110)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34C07" w14:textId="4EA1F1E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26 479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89975" w14:textId="35C90507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72,58%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41385" w14:textId="77AE0116" w:rsidR="006D20EE" w:rsidRPr="00D5354C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30 381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D8C17" w14:textId="489D6A25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86,88%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41FBA" w14:textId="1B68751B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3 902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20674" w14:textId="2BCC4B39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14,30% </w:t>
            </w:r>
          </w:p>
        </w:tc>
      </w:tr>
      <w:tr w:rsidR="006D20EE" w14:paraId="0954F3BB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FADAB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Нематериальные активы (120)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62CD3" w14:textId="4762D4ED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127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25ADF" w14:textId="358F5008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0,35%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4C3AD" w14:textId="696C9D35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169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39332" w14:textId="59FDEAA7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0,48%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2CCB6" w14:textId="11614A2E" w:rsidR="006D20EE" w:rsidRPr="002A036F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42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4635F" w14:textId="576E8161" w:rsidR="006D20EE" w:rsidRPr="00497CB5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0,13% </w:t>
            </w:r>
          </w:p>
        </w:tc>
      </w:tr>
      <w:tr w:rsidR="006D20EE" w14:paraId="0DFB1B2C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6F399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Доходные вложения в материальные активы (130)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A8C03EE" w14:textId="28AD698E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87FA903" w14:textId="1FB733C5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483B2FA" w14:textId="06D7E089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B760753" w14:textId="7D1FE101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A03C135" w14:textId="5C67711E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D180817" w14:textId="45663E81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66439A72" w14:textId="77777777" w:rsidTr="00482C9A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E1F07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в том числе: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1094AA6" w14:textId="71620014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81ACED" w14:textId="57A9FC52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D3EC25" w14:textId="22CD98ED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E171E95" w14:textId="4B07E97C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FD1D7D" w14:textId="076B84C3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460F27E" w14:textId="7E78B3A6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D20EE" w14:paraId="3AD5BB4A" w14:textId="77777777" w:rsidTr="00482C9A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88FCFA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инвестиционная недвижимость (131)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5DDC70" w14:textId="1EC3748D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E7175" w14:textId="4B5AF733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3B354E5" w14:textId="44707591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CA24C" w14:textId="09951949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27AED91" w14:textId="42D0DFCB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890BE" w14:textId="7790F0DF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0C7679D5" w14:textId="77777777" w:rsidTr="000D4152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EDFCC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предметы финансовой аренды (лизинга)  (132)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5C6DC1" w14:textId="322AD67C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B3405" w14:textId="30730EEA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037726C" w14:textId="295B21BB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D521B" w14:textId="37F7B3D3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B3AA79" w14:textId="62263600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FEDE6" w14:textId="0E7587BC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0126D04D" w14:textId="77777777" w:rsidTr="007B442B">
        <w:trPr>
          <w:gridBefore w:val="1"/>
          <w:gridAfter w:val="4"/>
          <w:wBefore w:w="856" w:type="dxa"/>
          <w:wAfter w:w="648" w:type="dxa"/>
          <w:trHeight w:val="5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C9BB9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прочие доходные вложения в материальные </w:t>
            </w:r>
            <w:r>
              <w:rPr>
                <w:sz w:val="21"/>
                <w:szCs w:val="21"/>
              </w:rPr>
              <w:br/>
              <w:t xml:space="preserve">    активы  (133)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EDCA7" w14:textId="5274AC94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3C158" w14:textId="610D9CC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D1C2B" w14:textId="2829C58C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E773D" w14:textId="34BA893C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11BED" w14:textId="6EF2943C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938DA" w14:textId="4DE5005A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7889C223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1C9ED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Вложения в долгосрочные активы (140)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C6C87" w14:textId="7816701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3 492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C5DC6" w14:textId="0FD60648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9,57%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62987" w14:textId="72E33BF3" w:rsidR="006D20EE" w:rsidRPr="00EA6C6C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1 09</w:t>
            </w:r>
            <w:r w:rsidR="00610177">
              <w:rPr>
                <w:sz w:val="21"/>
                <w:szCs w:val="21"/>
                <w:lang w:val="ru-RU"/>
              </w:rPr>
              <w:t>6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40D83" w14:textId="732F85A1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3,13%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742E5" w14:textId="6B2DB3C3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-2 397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DF8AD" w14:textId="654B5A5B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-6,44% </w:t>
            </w:r>
          </w:p>
        </w:tc>
      </w:tr>
      <w:tr w:rsidR="006D20EE" w14:paraId="04A7274D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9A8E2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Долгосрочные финансовые вложения (150)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0BCCB" w14:textId="5C2F3BDF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797A7" w14:textId="1B18D0DA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1CEB0" w14:textId="5326D83A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31ACC" w14:textId="01267298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7A3F4" w14:textId="53562451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9A90C" w14:textId="16D630D9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0E5B75B0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B64B4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Отложенные налоговые активы (160)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31BEB" w14:textId="2214927E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2C7A2" w14:textId="0A449E34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173B6" w14:textId="14421C9D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0C922" w14:textId="3B06E37F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10A26" w14:textId="2ABC2798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F23C2" w14:textId="321CBBDD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11613DBF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E9ADB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Долгосрочная дебиторская задолженность (170)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7B88F" w14:textId="4BBEBA9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024CF" w14:textId="6F081355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0F164" w14:textId="475069F5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95B26" w14:textId="12525469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AA821" w14:textId="0F47C8D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0E656" w14:textId="135FEE9F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284CCC7E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A8D52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Прочие долгосрочные активы (180)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C60D4" w14:textId="763E459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B56EB" w14:textId="4DFFA956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24E29" w14:textId="72FDBB4F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D5E19" w14:textId="7B7CF3D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FD1CE" w14:textId="4FF092AE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094E5" w14:textId="6251FB5D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629A07A8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4DB333" w14:textId="77777777" w:rsidR="006D20EE" w:rsidRDefault="006D20EE" w:rsidP="006D20E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II. КРАТКОСРОЧНЫЕ АКТИВЫ (290)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07290" w14:textId="4DEE232C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6 386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7B948" w14:textId="43C83FD4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17,50%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BD720" w14:textId="5E93F0D4" w:rsidR="006D20EE" w:rsidRPr="00610177" w:rsidRDefault="006D20EE" w:rsidP="00610177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3</w:t>
            </w:r>
            <w:r w:rsidR="00610177">
              <w:rPr>
                <w:b/>
                <w:bCs/>
                <w:sz w:val="21"/>
                <w:szCs w:val="21"/>
              </w:rPr>
              <w:t> </w:t>
            </w:r>
            <w:r>
              <w:rPr>
                <w:b/>
                <w:bCs/>
                <w:sz w:val="21"/>
                <w:szCs w:val="21"/>
              </w:rPr>
              <w:t>32</w:t>
            </w:r>
            <w:r w:rsidR="00610177">
              <w:rPr>
                <w:b/>
                <w:bCs/>
                <w:sz w:val="21"/>
                <w:szCs w:val="21"/>
                <w:lang w:val="ru-RU"/>
              </w:rPr>
              <w:t>2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8A38B" w14:textId="03A38C0D" w:rsidR="006D20EE" w:rsidRDefault="006D20EE" w:rsidP="006D20E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9,50%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6D8D3" w14:textId="4BB372AD" w:rsidR="006D20EE" w:rsidRPr="00DD5EC3" w:rsidRDefault="006D20EE" w:rsidP="006D20EE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-3 06</w:t>
            </w:r>
            <w:r w:rsidR="00CB54E3">
              <w:rPr>
                <w:b/>
                <w:bCs/>
                <w:sz w:val="21"/>
                <w:szCs w:val="21"/>
                <w:lang w:val="ru-RU"/>
              </w:rPr>
              <w:t>4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8DB84" w14:textId="7E250210" w:rsidR="006D20EE" w:rsidRDefault="006D20EE" w:rsidP="006D20EE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-8,00% </w:t>
            </w:r>
          </w:p>
        </w:tc>
      </w:tr>
      <w:tr w:rsidR="006D20EE" w14:paraId="39B6983C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4946B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Запасы (210)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EA549" w14:textId="40B0F09F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2 262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1F7C83F" w14:textId="5F0BE445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6,20%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9F3EC" w14:textId="4484FD9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2 123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39F992C" w14:textId="34407576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6,07%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41151" w14:textId="108B772D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-139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90C37" w14:textId="6CCD138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-0,13% </w:t>
            </w:r>
          </w:p>
        </w:tc>
      </w:tr>
      <w:tr w:rsidR="006D20EE" w14:paraId="5106036F" w14:textId="77777777" w:rsidTr="00482C9A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B122F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в том числе: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F56D7E" w14:textId="764E773F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0763B24" w14:textId="3B419A08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C788AD" w14:textId="3D00477E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D34252" w14:textId="27E70630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A41132" w14:textId="5167C314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B3450A0" w14:textId="127200BA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D20EE" w14:paraId="012BED40" w14:textId="77777777" w:rsidTr="00482C9A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BEAD16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материалы (211)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403172F" w14:textId="2727DC96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495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D3906" w14:textId="3F462728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1,36%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BA15195" w14:textId="4EC37FDE" w:rsidR="006D20EE" w:rsidRPr="00475A2F" w:rsidRDefault="006D20EE" w:rsidP="006D20EE">
            <w:pPr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541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36FAA" w14:textId="64E51C81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1,55%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29F7884" w14:textId="14B3A5EB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46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F3CCB" w14:textId="3A929059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0,19% </w:t>
            </w:r>
          </w:p>
        </w:tc>
      </w:tr>
      <w:tr w:rsidR="006D20EE" w14:paraId="6C016901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957E4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животные на выращивании и откорме (212)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D7CAD" w14:textId="52E9EB58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4DCB1" w14:textId="72F675EB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33A75" w14:textId="3D0D5259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67145" w14:textId="44835C20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44AF1" w14:textId="4AF0DF12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BE873" w14:textId="23B889B0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1D23E660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6346B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незавершенное производство (213)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59376" w14:textId="7B9F775C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1 314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6DE40" w14:textId="2FB2F723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3,60%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9028E" w14:textId="183DE109" w:rsidR="006D20EE" w:rsidRPr="00475A2F" w:rsidRDefault="006D20EE" w:rsidP="006D20EE">
            <w:pPr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1</w:t>
            </w:r>
            <w:r w:rsidR="00610177">
              <w:rPr>
                <w:sz w:val="21"/>
                <w:szCs w:val="21"/>
                <w:lang w:val="ru-RU"/>
              </w:rPr>
              <w:t xml:space="preserve"> 268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40277" w14:textId="7E721A9A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3,87%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F52E5" w14:textId="15AA7FF2" w:rsidR="006D20EE" w:rsidRPr="00F77939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39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BCF7D" w14:textId="7986F93B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0,27% </w:t>
            </w:r>
          </w:p>
        </w:tc>
      </w:tr>
      <w:tr w:rsidR="006D20EE" w14:paraId="78EE1034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9A867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готовая продукция и товары (214)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E1B61" w14:textId="3D863CFE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453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D5FA1" w14:textId="61DEAD45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1,24%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AAC62" w14:textId="47BC526B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229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4000C" w14:textId="7A73841F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0,65%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29B09" w14:textId="48FB288D" w:rsidR="006D20EE" w:rsidRPr="002A036F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-224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27779" w14:textId="4A143389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-0,59% </w:t>
            </w:r>
          </w:p>
        </w:tc>
      </w:tr>
      <w:tr w:rsidR="006D20EE" w14:paraId="3335D125" w14:textId="77777777" w:rsidTr="007B442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0A462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товары отгруженные (215)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F296E" w14:textId="4BDB02E4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53507" w14:textId="2C0ACEDA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0461B" w14:textId="46FD5AC6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E3740" w14:textId="3CA094F8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A69FD" w14:textId="664F878E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103A7" w14:textId="0409E63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3F83D4E6" w14:textId="77777777" w:rsidTr="00BE16E3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54A1D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прочие запасы (216)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913EE" w14:textId="3B49238E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E3952" w14:textId="7FE5C71D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9F0E8" w14:textId="2D149D25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BC055" w14:textId="0ADD66CB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E64BC" w14:textId="6ABD1EC2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B2A56" w14:textId="7451EE56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64478874" w14:textId="77777777" w:rsidTr="00BE16E3">
        <w:trPr>
          <w:gridBefore w:val="1"/>
          <w:gridAfter w:val="4"/>
          <w:wBefore w:w="856" w:type="dxa"/>
          <w:wAfter w:w="648" w:type="dxa"/>
          <w:trHeight w:val="54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B431D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Долгосрочные активы, предназначенные </w:t>
            </w:r>
            <w:r>
              <w:rPr>
                <w:sz w:val="21"/>
                <w:szCs w:val="21"/>
              </w:rPr>
              <w:br/>
              <w:t>для реализации (220)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A74EB" w14:textId="4C5B61B7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43CDB" w14:textId="0B67C066" w:rsidR="006D20EE" w:rsidRPr="00367FE8" w:rsidRDefault="006D20EE" w:rsidP="006D20EE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F5D18" w14:textId="66A50E5A" w:rsidR="006D20EE" w:rsidRPr="00367FE8" w:rsidRDefault="006D20EE" w:rsidP="006D20EE">
            <w:pPr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3631F" w14:textId="23BEC8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E6A57" w14:textId="2F9A2EDC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2496C" w14:textId="1211C729" w:rsidR="006D20EE" w:rsidRPr="009B7513" w:rsidRDefault="006D20EE" w:rsidP="006D20EE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6D20EE" w14:paraId="73F28AD9" w14:textId="77777777" w:rsidTr="00D9284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AAA47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Расходы будущих периодов (230)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31AFD" w14:textId="49355C49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562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F5AC4" w14:textId="63CF5542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1,54% 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9D89C" w14:textId="355B707E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14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7B67B" w14:textId="727D25FA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0,04%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07668" w14:textId="4626E58D" w:rsidR="006D20EE" w:rsidRPr="007536F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-548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B5902" w14:textId="5D412445" w:rsidR="006D20EE" w:rsidRDefault="006D20EE" w:rsidP="006D2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-1,50% </w:t>
            </w:r>
          </w:p>
        </w:tc>
      </w:tr>
      <w:tr w:rsidR="006D20EE" w14:paraId="566671AE" w14:textId="77777777" w:rsidTr="00D9284B">
        <w:trPr>
          <w:gridBefore w:val="1"/>
          <w:gridAfter w:val="4"/>
          <w:wBefore w:w="856" w:type="dxa"/>
          <w:wAfter w:w="648" w:type="dxa"/>
          <w:trHeight w:val="5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5A0F7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добавленную стоимость по приобретенным товарам, работам, услугам (240)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D0091" w14:textId="2C474267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846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B968A" w14:textId="434D9EC1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2,32%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AFA22" w14:textId="0FF75EA7" w:rsidR="006D20EE" w:rsidRPr="00475A2F" w:rsidRDefault="006D20EE" w:rsidP="006D20EE">
            <w:pPr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453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AC790" w14:textId="271940F0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1,30%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6B7A7" w14:textId="0EDCF0D0" w:rsidR="006D20EE" w:rsidRPr="002A036F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-393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0616E" w14:textId="4D0F02D3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-1,02% </w:t>
            </w:r>
          </w:p>
        </w:tc>
      </w:tr>
      <w:tr w:rsidR="006D20EE" w14:paraId="1C4A63B7" w14:textId="77777777" w:rsidTr="00D9284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40D4F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Краткосрочная дебиторская задолженность (250)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F5529" w14:textId="7E4CDC0A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1 199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2C7FC" w14:textId="23887D0F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3,29%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EC9F6" w14:textId="0FBBED0B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610177">
              <w:rPr>
                <w:sz w:val="21"/>
                <w:szCs w:val="21"/>
                <w:lang w:val="ru-RU"/>
              </w:rPr>
              <w:t>581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6E426" w14:textId="53EC3962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1,42%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B2A00" w14:textId="2862518D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-702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6EB37" w14:textId="5EDF45BE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-1,87% </w:t>
            </w:r>
          </w:p>
        </w:tc>
      </w:tr>
      <w:tr w:rsidR="006D20EE" w14:paraId="1D07253C" w14:textId="77777777" w:rsidTr="00D9284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028F0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Краткосрочные финансовые вложения (260)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F67A3" w14:textId="303DF5C5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7BA26" w14:textId="2550153B" w:rsidR="006D20EE" w:rsidRPr="00367FE8" w:rsidRDefault="006D20EE" w:rsidP="006D20EE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D06DF" w14:textId="5F18650F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D3BEE" w14:textId="36837AB7" w:rsidR="006D20EE" w:rsidRPr="006401E3" w:rsidRDefault="006D20EE" w:rsidP="006D20EE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0E5A9" w14:textId="6D079F83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77A2E" w14:textId="587F470B" w:rsidR="006D20EE" w:rsidRPr="009B7513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08AF923A" w14:textId="77777777" w:rsidTr="00D9284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C1F47" w14:textId="77777777" w:rsidR="006D20EE" w:rsidRDefault="006D20EE" w:rsidP="006D2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Денежные средства и их </w:t>
            </w:r>
            <w:r>
              <w:rPr>
                <w:sz w:val="21"/>
                <w:szCs w:val="21"/>
              </w:rPr>
              <w:lastRenderedPageBreak/>
              <w:t>эквиваленты (270)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8AE46" w14:textId="02AD2567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</w:t>
            </w:r>
            <w:r>
              <w:rPr>
                <w:sz w:val="21"/>
                <w:szCs w:val="21"/>
                <w:lang w:val="ru-RU"/>
              </w:rPr>
              <w:t>1 460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29836" w14:textId="44363D5C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4,00%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60EDB" w14:textId="45E9CA97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179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4CD17" w14:textId="25D564E9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0,51%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CA38E" w14:textId="068D186A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-1 281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B3AE8" w14:textId="6DEE3ED8" w:rsidR="006D20EE" w:rsidRDefault="006D20EE" w:rsidP="006D20E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-3,49% </w:t>
            </w:r>
          </w:p>
        </w:tc>
      </w:tr>
      <w:tr w:rsidR="006D20EE" w14:paraId="32665F79" w14:textId="77777777" w:rsidTr="00D9284B">
        <w:trPr>
          <w:gridBefore w:val="1"/>
          <w:gridAfter w:val="4"/>
          <w:wBefore w:w="856" w:type="dxa"/>
          <w:wAfter w:w="648" w:type="dxa"/>
          <w:trHeight w:val="270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98D71ED" w14:textId="4D8B4A31" w:rsidR="006D20EE" w:rsidRPr="00367FE8" w:rsidRDefault="006D20EE" w:rsidP="006D20EE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Прочие краткосрочные активы (280)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85284" w14:textId="5DCBF73E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57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23506" w14:textId="3E43BD5D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0,16%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8DAF4" w14:textId="350DCA0A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57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4C731" w14:textId="67EDE857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0,16%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2A62B8" w14:textId="2CF745D2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9DE00" w14:textId="253E5891" w:rsidR="006D20EE" w:rsidRPr="00367FE8" w:rsidRDefault="006D20EE" w:rsidP="006D20EE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6D20EE" w14:paraId="47ADB246" w14:textId="77777777" w:rsidTr="00D9284B">
        <w:trPr>
          <w:gridBefore w:val="1"/>
          <w:gridAfter w:val="4"/>
          <w:wBefore w:w="856" w:type="dxa"/>
          <w:wAfter w:w="648" w:type="dxa"/>
          <w:trHeight w:val="28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0E14D08" w14:textId="77777777" w:rsidR="006D20EE" w:rsidRDefault="006D20EE" w:rsidP="006D20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БАЛАНС (300)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4E54FB41" w14:textId="403F3496" w:rsidR="006D20EE" w:rsidRPr="00367FE8" w:rsidRDefault="006D20EE" w:rsidP="006D20E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36 484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2D37D42A" w14:textId="149308A3" w:rsidR="006D20EE" w:rsidRPr="00367FE8" w:rsidRDefault="006D20EE" w:rsidP="006D20E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100%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51D32A25" w14:textId="6D0CAA89" w:rsidR="006D20EE" w:rsidRPr="00367FE8" w:rsidRDefault="006D20EE" w:rsidP="006D20E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34 968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2D04B3F2" w14:textId="63D86CE5" w:rsidR="006D20EE" w:rsidRPr="00367FE8" w:rsidRDefault="006D20EE" w:rsidP="006D20E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100%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287810F9" w14:textId="00D66C34" w:rsidR="006D20EE" w:rsidRPr="00497CB5" w:rsidRDefault="006D20EE" w:rsidP="006D20E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-1 516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212FF3EE" w14:textId="3D01C6A8" w:rsidR="006D20EE" w:rsidRPr="00367FE8" w:rsidRDefault="006D20EE" w:rsidP="006D20E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Х </w:t>
            </w:r>
          </w:p>
        </w:tc>
      </w:tr>
      <w:tr w:rsidR="006D20EE" w:rsidRPr="006D4E2D" w14:paraId="23C86A57" w14:textId="77777777" w:rsidTr="007C5DE5">
        <w:trPr>
          <w:gridAfter w:val="1"/>
          <w:wAfter w:w="94" w:type="dxa"/>
          <w:trHeight w:val="330"/>
        </w:trPr>
        <w:tc>
          <w:tcPr>
            <w:tcW w:w="110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28015" w14:textId="040D7230" w:rsidR="006D20EE" w:rsidRPr="006D4E2D" w:rsidRDefault="006D20EE" w:rsidP="006D20EE">
            <w:pPr>
              <w:rPr>
                <w:b/>
                <w:bCs/>
                <w:color w:val="000080"/>
                <w:sz w:val="28"/>
                <w:szCs w:val="28"/>
                <w:lang w:val="ru-RU"/>
              </w:rPr>
            </w:pPr>
            <w:bookmarkStart w:id="0" w:name="_Hlk101945203"/>
          </w:p>
        </w:tc>
      </w:tr>
      <w:bookmarkEnd w:id="0"/>
    </w:tbl>
    <w:p w14:paraId="3AE41C27" w14:textId="77777777" w:rsidR="00FD0A8C" w:rsidRDefault="00FD0A8C" w:rsidP="003C4DB8">
      <w:pPr>
        <w:pStyle w:val="Standard"/>
        <w:rPr>
          <w:b/>
          <w:sz w:val="24"/>
          <w:szCs w:val="24"/>
          <w:lang w:val="be-BY"/>
        </w:rPr>
      </w:pPr>
    </w:p>
    <w:p w14:paraId="5C18E3DA" w14:textId="02B6A91B" w:rsidR="00A8181B" w:rsidRDefault="00A8181B" w:rsidP="008625C6">
      <w:pPr>
        <w:pStyle w:val="Standard"/>
        <w:ind w:firstLine="708"/>
        <w:rPr>
          <w:szCs w:val="28"/>
          <w:lang w:val="be-BY"/>
        </w:rPr>
      </w:pPr>
      <w:r>
        <w:rPr>
          <w:szCs w:val="28"/>
          <w:lang w:val="be-BY"/>
        </w:rPr>
        <w:t>Анализ структуры актива баланса показывает,</w:t>
      </w:r>
      <w:r w:rsidR="001D78E0">
        <w:rPr>
          <w:szCs w:val="28"/>
          <w:lang w:val="be-BY"/>
        </w:rPr>
        <w:t xml:space="preserve"> </w:t>
      </w:r>
      <w:r>
        <w:rPr>
          <w:szCs w:val="28"/>
          <w:lang w:val="be-BY"/>
        </w:rPr>
        <w:t xml:space="preserve">что по состоянию на </w:t>
      </w:r>
      <w:r w:rsidR="00DD2AEE">
        <w:rPr>
          <w:szCs w:val="28"/>
          <w:lang w:val="be-BY"/>
        </w:rPr>
        <w:t xml:space="preserve">             </w:t>
      </w:r>
      <w:r w:rsidR="001D78E0">
        <w:rPr>
          <w:szCs w:val="28"/>
          <w:lang w:val="be-BY"/>
        </w:rPr>
        <w:t>3</w:t>
      </w:r>
      <w:r w:rsidR="003A0CC9">
        <w:rPr>
          <w:szCs w:val="28"/>
          <w:lang w:val="be-BY"/>
        </w:rPr>
        <w:t>1</w:t>
      </w:r>
      <w:r>
        <w:rPr>
          <w:szCs w:val="28"/>
          <w:lang w:val="be-BY"/>
        </w:rPr>
        <w:t xml:space="preserve"> </w:t>
      </w:r>
      <w:r w:rsidR="003A0CC9">
        <w:rPr>
          <w:szCs w:val="28"/>
          <w:lang w:val="be-BY"/>
        </w:rPr>
        <w:t>декабря</w:t>
      </w:r>
      <w:r>
        <w:rPr>
          <w:szCs w:val="28"/>
          <w:lang w:val="be-BY"/>
        </w:rPr>
        <w:t xml:space="preserve"> 202</w:t>
      </w:r>
      <w:r w:rsidR="00823C80">
        <w:rPr>
          <w:szCs w:val="28"/>
          <w:lang w:val="be-BY"/>
        </w:rPr>
        <w:t>4</w:t>
      </w:r>
      <w:r>
        <w:rPr>
          <w:szCs w:val="28"/>
          <w:lang w:val="be-BY"/>
        </w:rPr>
        <w:t xml:space="preserve"> года остаточная соимость основных средств </w:t>
      </w:r>
      <w:r w:rsidR="00823C80">
        <w:rPr>
          <w:szCs w:val="28"/>
          <w:lang w:val="be-BY"/>
        </w:rPr>
        <w:t>увеличилась</w:t>
      </w:r>
      <w:r w:rsidR="002A036F">
        <w:rPr>
          <w:szCs w:val="28"/>
          <w:lang w:val="be-BY"/>
        </w:rPr>
        <w:t xml:space="preserve"> </w:t>
      </w:r>
      <w:r>
        <w:rPr>
          <w:szCs w:val="28"/>
          <w:lang w:val="be-BY"/>
        </w:rPr>
        <w:t>на</w:t>
      </w:r>
      <w:r w:rsidR="00823C80">
        <w:rPr>
          <w:szCs w:val="28"/>
          <w:lang w:val="be-BY"/>
        </w:rPr>
        <w:t xml:space="preserve">         </w:t>
      </w:r>
      <w:r>
        <w:rPr>
          <w:szCs w:val="28"/>
          <w:lang w:val="be-BY"/>
        </w:rPr>
        <w:t xml:space="preserve"> </w:t>
      </w:r>
      <w:r w:rsidR="009800D5">
        <w:rPr>
          <w:szCs w:val="28"/>
          <w:lang w:val="be-BY"/>
        </w:rPr>
        <w:t>3 902</w:t>
      </w:r>
      <w:r w:rsidR="00823C80">
        <w:rPr>
          <w:szCs w:val="28"/>
          <w:lang w:val="be-BY"/>
        </w:rPr>
        <w:t xml:space="preserve"> </w:t>
      </w:r>
      <w:r>
        <w:rPr>
          <w:szCs w:val="28"/>
          <w:lang w:val="be-BY"/>
        </w:rPr>
        <w:t xml:space="preserve">тыс.руб. за счет </w:t>
      </w:r>
      <w:r w:rsidR="00823C80">
        <w:rPr>
          <w:szCs w:val="28"/>
          <w:lang w:val="be-BY"/>
        </w:rPr>
        <w:t>ввода в эсплуатацию основных средств</w:t>
      </w:r>
      <w:r w:rsidR="009800D5">
        <w:rPr>
          <w:szCs w:val="28"/>
          <w:lang w:val="be-BY"/>
        </w:rPr>
        <w:t>, а так же проведённой переоценки.</w:t>
      </w:r>
    </w:p>
    <w:p w14:paraId="41E9FA50" w14:textId="338FD786" w:rsidR="00F42A38" w:rsidRDefault="00F42A38" w:rsidP="008625C6">
      <w:pPr>
        <w:pStyle w:val="Standard"/>
        <w:ind w:firstLine="708"/>
        <w:rPr>
          <w:szCs w:val="28"/>
          <w:lang w:val="be-BY"/>
        </w:rPr>
      </w:pPr>
      <w:r>
        <w:rPr>
          <w:szCs w:val="28"/>
          <w:lang w:val="be-BY"/>
        </w:rPr>
        <w:t>Краткосрочные активы</w:t>
      </w:r>
      <w:r w:rsidR="00E919E4">
        <w:rPr>
          <w:szCs w:val="28"/>
          <w:lang w:val="be-BY"/>
        </w:rPr>
        <w:t xml:space="preserve"> уменьшились</w:t>
      </w:r>
      <w:r>
        <w:rPr>
          <w:szCs w:val="28"/>
          <w:lang w:val="be-BY"/>
        </w:rPr>
        <w:t xml:space="preserve"> в целом на</w:t>
      </w:r>
      <w:r w:rsidR="009800D5">
        <w:rPr>
          <w:szCs w:val="28"/>
          <w:lang w:val="be-BY"/>
        </w:rPr>
        <w:t xml:space="preserve"> 3 06</w:t>
      </w:r>
      <w:r w:rsidR="00CB54E3">
        <w:rPr>
          <w:szCs w:val="28"/>
          <w:lang w:val="be-BY"/>
        </w:rPr>
        <w:t>4</w:t>
      </w:r>
      <w:r w:rsidR="001D78E0">
        <w:rPr>
          <w:szCs w:val="28"/>
          <w:lang w:val="be-BY"/>
        </w:rPr>
        <w:t xml:space="preserve"> </w:t>
      </w:r>
      <w:r>
        <w:rPr>
          <w:szCs w:val="28"/>
          <w:lang w:val="be-BY"/>
        </w:rPr>
        <w:t xml:space="preserve">тыс.руб. </w:t>
      </w:r>
    </w:p>
    <w:p w14:paraId="483499EA" w14:textId="33879228" w:rsidR="00F42A38" w:rsidRDefault="00F42A38" w:rsidP="008625C6">
      <w:pPr>
        <w:pStyle w:val="Standard"/>
        <w:ind w:firstLine="708"/>
        <w:rPr>
          <w:szCs w:val="28"/>
          <w:lang w:val="be-BY"/>
        </w:rPr>
      </w:pPr>
      <w:r>
        <w:rPr>
          <w:szCs w:val="28"/>
          <w:lang w:val="be-BY"/>
        </w:rPr>
        <w:t>Запасы  у</w:t>
      </w:r>
      <w:r w:rsidR="009800D5">
        <w:rPr>
          <w:szCs w:val="28"/>
          <w:lang w:val="be-BY"/>
        </w:rPr>
        <w:t>меньшились</w:t>
      </w:r>
      <w:r>
        <w:rPr>
          <w:szCs w:val="28"/>
          <w:lang w:val="be-BY"/>
        </w:rPr>
        <w:t xml:space="preserve"> по сравнению с </w:t>
      </w:r>
      <w:r w:rsidR="0081445D">
        <w:rPr>
          <w:szCs w:val="28"/>
          <w:lang w:val="be-BY"/>
        </w:rPr>
        <w:t>началом года</w:t>
      </w:r>
      <w:r>
        <w:rPr>
          <w:szCs w:val="28"/>
          <w:lang w:val="be-BY"/>
        </w:rPr>
        <w:t xml:space="preserve"> на </w:t>
      </w:r>
      <w:r w:rsidR="009800D5">
        <w:rPr>
          <w:szCs w:val="28"/>
          <w:lang w:val="be-BY"/>
        </w:rPr>
        <w:t>139</w:t>
      </w:r>
      <w:r>
        <w:rPr>
          <w:szCs w:val="28"/>
          <w:lang w:val="be-BY"/>
        </w:rPr>
        <w:t xml:space="preserve"> тыс.руб.</w:t>
      </w:r>
      <w:r w:rsidR="00DC7881">
        <w:rPr>
          <w:szCs w:val="28"/>
          <w:lang w:val="be-BY"/>
        </w:rPr>
        <w:t xml:space="preserve"> за счет</w:t>
      </w:r>
      <w:r w:rsidR="00E919E4">
        <w:rPr>
          <w:szCs w:val="28"/>
          <w:lang w:val="be-BY"/>
        </w:rPr>
        <w:t xml:space="preserve"> </w:t>
      </w:r>
      <w:r w:rsidR="00FD14D3">
        <w:rPr>
          <w:szCs w:val="28"/>
          <w:lang w:val="be-BY"/>
        </w:rPr>
        <w:t>увеличения реализации готовой  продукции</w:t>
      </w:r>
      <w:r w:rsidR="00DC7881">
        <w:rPr>
          <w:szCs w:val="28"/>
          <w:lang w:val="be-BY"/>
        </w:rPr>
        <w:t>.</w:t>
      </w:r>
    </w:p>
    <w:p w14:paraId="25019175" w14:textId="2FCB2AFC" w:rsidR="00906C47" w:rsidRPr="00D63468" w:rsidRDefault="00DC7881" w:rsidP="008625C6">
      <w:pPr>
        <w:pStyle w:val="Standard"/>
        <w:ind w:firstLine="708"/>
        <w:rPr>
          <w:szCs w:val="28"/>
          <w:lang w:val="be-BY"/>
        </w:rPr>
      </w:pPr>
      <w:r>
        <w:rPr>
          <w:szCs w:val="28"/>
          <w:lang w:val="be-BY"/>
        </w:rPr>
        <w:t xml:space="preserve">Краткосрочная дебиторская задолженность </w:t>
      </w:r>
      <w:r w:rsidR="00EC557B">
        <w:rPr>
          <w:szCs w:val="28"/>
          <w:lang w:val="be-BY"/>
        </w:rPr>
        <w:t>уменьшилась</w:t>
      </w:r>
      <w:r>
        <w:rPr>
          <w:szCs w:val="28"/>
          <w:lang w:val="be-BY"/>
        </w:rPr>
        <w:t xml:space="preserve"> по сравнению с прошлым </w:t>
      </w:r>
      <w:r w:rsidR="002C5045">
        <w:rPr>
          <w:szCs w:val="28"/>
          <w:lang w:val="be-BY"/>
        </w:rPr>
        <w:t>периодом</w:t>
      </w:r>
      <w:r>
        <w:rPr>
          <w:szCs w:val="28"/>
          <w:lang w:val="be-BY"/>
        </w:rPr>
        <w:t xml:space="preserve"> на </w:t>
      </w:r>
      <w:r w:rsidR="00FD14D3">
        <w:rPr>
          <w:szCs w:val="28"/>
          <w:lang w:val="be-BY"/>
        </w:rPr>
        <w:t>702</w:t>
      </w:r>
      <w:r>
        <w:rPr>
          <w:szCs w:val="28"/>
          <w:lang w:val="be-BY"/>
        </w:rPr>
        <w:t xml:space="preserve"> тыс.руб.</w:t>
      </w:r>
      <w:r w:rsidR="002D0B50">
        <w:rPr>
          <w:szCs w:val="28"/>
          <w:lang w:val="be-BY"/>
        </w:rPr>
        <w:t xml:space="preserve"> за счет</w:t>
      </w:r>
      <w:r w:rsidR="00CE728B">
        <w:rPr>
          <w:szCs w:val="28"/>
          <w:lang w:val="be-BY"/>
        </w:rPr>
        <w:t xml:space="preserve"> </w:t>
      </w:r>
      <w:r w:rsidR="00FD14D3">
        <w:rPr>
          <w:szCs w:val="28"/>
          <w:lang w:val="be-BY"/>
        </w:rPr>
        <w:t>возврата разницы между суммой налоговых вычетов и общей суммай налога на добавленную стоимость, исчисленной от реализации продукции</w:t>
      </w:r>
      <w:r>
        <w:rPr>
          <w:szCs w:val="28"/>
          <w:lang w:val="be-BY"/>
        </w:rPr>
        <w:t>.</w:t>
      </w:r>
    </w:p>
    <w:p w14:paraId="4835FB1D" w14:textId="77777777" w:rsidR="002C083D" w:rsidRPr="00906C47" w:rsidRDefault="002C083D" w:rsidP="003C4DB8">
      <w:pPr>
        <w:pStyle w:val="Standard"/>
        <w:rPr>
          <w:szCs w:val="28"/>
          <w:lang w:val="ru-RU"/>
        </w:rPr>
      </w:pPr>
    </w:p>
    <w:tbl>
      <w:tblPr>
        <w:tblW w:w="10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289"/>
        <w:gridCol w:w="236"/>
        <w:gridCol w:w="491"/>
        <w:gridCol w:w="466"/>
        <w:gridCol w:w="1070"/>
        <w:gridCol w:w="1357"/>
        <w:gridCol w:w="471"/>
        <w:gridCol w:w="440"/>
        <w:gridCol w:w="913"/>
        <w:gridCol w:w="48"/>
        <w:gridCol w:w="967"/>
        <w:gridCol w:w="49"/>
        <w:gridCol w:w="926"/>
        <w:gridCol w:w="915"/>
        <w:gridCol w:w="663"/>
        <w:gridCol w:w="341"/>
        <w:gridCol w:w="195"/>
        <w:gridCol w:w="50"/>
        <w:gridCol w:w="188"/>
      </w:tblGrid>
      <w:tr w:rsidR="00DC7881" w:rsidRPr="00DC7881" w14:paraId="4DFEE27D" w14:textId="77777777" w:rsidTr="0002278C">
        <w:trPr>
          <w:gridAfter w:val="1"/>
          <w:wAfter w:w="188" w:type="dxa"/>
          <w:trHeight w:val="315"/>
        </w:trPr>
        <w:tc>
          <w:tcPr>
            <w:tcW w:w="104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0E589" w14:textId="727F2E79" w:rsidR="00426D62" w:rsidRDefault="00DC7881" w:rsidP="00426D62">
            <w:pPr>
              <w:jc w:val="center"/>
              <w:rPr>
                <w:b/>
                <w:bCs/>
                <w:color w:val="000080"/>
                <w:sz w:val="28"/>
                <w:szCs w:val="28"/>
                <w:lang w:val="ru-RU"/>
              </w:rPr>
            </w:pPr>
            <w:r w:rsidRPr="00DC7881">
              <w:rPr>
                <w:b/>
                <w:bCs/>
                <w:color w:val="000080"/>
                <w:sz w:val="28"/>
                <w:szCs w:val="28"/>
                <w:lang w:val="ru-RU"/>
              </w:rPr>
              <w:t>Анализ структуры собственного капитала и обязательств</w:t>
            </w:r>
          </w:p>
          <w:p w14:paraId="59EF578F" w14:textId="291B0BD0" w:rsidR="00DC7881" w:rsidRPr="00DC7881" w:rsidRDefault="00DC7881" w:rsidP="00426D62">
            <w:pPr>
              <w:jc w:val="center"/>
              <w:rPr>
                <w:b/>
                <w:bCs/>
                <w:color w:val="000080"/>
                <w:sz w:val="28"/>
                <w:szCs w:val="28"/>
                <w:lang w:val="ru-RU"/>
              </w:rPr>
            </w:pPr>
            <w:r w:rsidRPr="00DC7881">
              <w:rPr>
                <w:b/>
                <w:bCs/>
                <w:color w:val="000080"/>
                <w:sz w:val="28"/>
                <w:szCs w:val="28"/>
                <w:lang w:val="ru-RU"/>
              </w:rPr>
              <w:t>бухгалтерского баланса</w:t>
            </w:r>
          </w:p>
        </w:tc>
      </w:tr>
      <w:tr w:rsidR="00DC7881" w:rsidRPr="00DC7881" w14:paraId="051B50F4" w14:textId="77777777" w:rsidTr="0002278C">
        <w:trPr>
          <w:trHeight w:val="1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3B192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017EA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38BC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5E22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33664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A4D81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C2A06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5120D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26FE3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B3846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A2FA" w14:textId="77777777" w:rsidR="00DC7881" w:rsidRPr="00DC7881" w:rsidRDefault="00DC7881" w:rsidP="00DC7881">
            <w:pPr>
              <w:rPr>
                <w:sz w:val="24"/>
                <w:szCs w:val="24"/>
                <w:lang w:val="ru-RU"/>
              </w:rPr>
            </w:pPr>
            <w:r w:rsidRPr="00DC7881">
              <w:rPr>
                <w:sz w:val="24"/>
                <w:szCs w:val="24"/>
                <w:lang w:val="ru-RU"/>
              </w:rPr>
              <w:t> </w:t>
            </w:r>
          </w:p>
        </w:tc>
      </w:tr>
      <w:tr w:rsidR="00426D62" w14:paraId="447A561B" w14:textId="77777777" w:rsidTr="0002278C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14:paraId="46781871" w14:textId="77777777" w:rsidR="00426D62" w:rsidRDefault="00426D62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Собственный капитал и обязательства</w:t>
            </w:r>
          </w:p>
        </w:tc>
        <w:tc>
          <w:tcPr>
            <w:tcW w:w="57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084E720F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 структуры актива в валюте (итоге) баланса</w:t>
            </w:r>
          </w:p>
        </w:tc>
      </w:tr>
      <w:tr w:rsidR="00426D62" w14:paraId="389E3FEE" w14:textId="77777777" w:rsidTr="0002278C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62D8A" w14:textId="77777777" w:rsidR="00426D62" w:rsidRDefault="00426D62">
            <w:pPr>
              <w:rPr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334DD7E8" w14:textId="1F8B06A0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31.12.202</w:t>
            </w:r>
            <w:r w:rsidR="00C65EAD">
              <w:rPr>
                <w:sz w:val="21"/>
                <w:szCs w:val="21"/>
                <w:lang w:val="ru-RU"/>
              </w:rPr>
              <w:t>3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4C60B1C7" w14:textId="3EFB00E6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3</w:t>
            </w:r>
            <w:r w:rsidR="00937C86">
              <w:rPr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</w:rPr>
              <w:t>.</w:t>
            </w:r>
            <w:r w:rsidR="00937C86">
              <w:rPr>
                <w:sz w:val="21"/>
                <w:szCs w:val="21"/>
                <w:lang w:val="ru-RU"/>
              </w:rPr>
              <w:t>12</w:t>
            </w:r>
            <w:r>
              <w:rPr>
                <w:sz w:val="21"/>
                <w:szCs w:val="21"/>
              </w:rPr>
              <w:t>.202</w:t>
            </w:r>
            <w:r w:rsidR="00C65EAD">
              <w:rPr>
                <w:sz w:val="21"/>
                <w:szCs w:val="21"/>
                <w:lang w:val="ru-RU"/>
              </w:rPr>
              <w:t>4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14:paraId="3490F89C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прирост (+),</w:t>
            </w:r>
            <w:r>
              <w:rPr>
                <w:sz w:val="21"/>
                <w:szCs w:val="21"/>
              </w:rPr>
              <w:br/>
              <w:t>снижение (-)</w:t>
            </w:r>
          </w:p>
        </w:tc>
      </w:tr>
      <w:tr w:rsidR="00426D62" w14:paraId="6E5466BA" w14:textId="77777777" w:rsidTr="0002278C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75D56" w14:textId="77777777" w:rsidR="00426D62" w:rsidRDefault="00426D62">
            <w:pPr>
              <w:rPr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79477D7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абсолютная величина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5C67DE0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удельный вес, %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AD7BD22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абсолютная величина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17FBB7C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удельный вес, %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4860E2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абсолютная величина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FB999F6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удельный вес, %</w:t>
            </w:r>
          </w:p>
        </w:tc>
      </w:tr>
      <w:tr w:rsidR="00426D62" w14:paraId="0B3E2E57" w14:textId="77777777" w:rsidTr="0002278C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6F5F125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430F0C9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492086A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159A997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CBF2F3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344019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D8BE788" w14:textId="77777777" w:rsidR="00426D62" w:rsidRDefault="00426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937C86" w14:paraId="6CE42F1D" w14:textId="77777777" w:rsidTr="00A960B6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48297" w14:textId="77777777" w:rsidR="00937C86" w:rsidRDefault="00937C86" w:rsidP="00937C8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III. СОБСТВЕННЫЙ КАПИТАЛ (490)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2C388" w14:textId="5E3B93B7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14 219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6408CD" w14:textId="2E9EADEC" w:rsidR="00937C86" w:rsidRDefault="00937C86" w:rsidP="00937C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38,97% 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29CDA" w14:textId="793BD429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13 951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8451D" w14:textId="0747129F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39,90%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05548" w14:textId="4CA21CA0" w:rsidR="00937C86" w:rsidRDefault="00937C86" w:rsidP="00937C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-67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48CA3" w14:textId="02310F2E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1,48% </w:t>
            </w:r>
          </w:p>
        </w:tc>
      </w:tr>
      <w:tr w:rsidR="00937C86" w14:paraId="1677E5FD" w14:textId="77777777" w:rsidTr="00A960B6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06CF1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Уставный капитал (410)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00157" w14:textId="7078B92B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2 463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02B64" w14:textId="6264967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6,75%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D6B6E" w14:textId="2F1FFE2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2 463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F151B" w14:textId="7965D89C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7,04%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984D9" w14:textId="5333E39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A6314" w14:textId="08AEE8B5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0,29% </w:t>
            </w:r>
          </w:p>
        </w:tc>
      </w:tr>
      <w:tr w:rsidR="00937C86" w14:paraId="4EE8658B" w14:textId="77777777" w:rsidTr="00A960B6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EC7CC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Неоплаченная часть уставного капитала (420)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38905" w14:textId="3503381C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C4939" w14:textId="578C6416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209B1" w14:textId="39221ADB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AB10F" w14:textId="6C6D18C0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73331" w14:textId="305B6BBF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38EC1" w14:textId="3E414AB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4E095F00" w14:textId="77777777" w:rsidTr="00A960B6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C60C2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Собственные акции (доли в уставном </w:t>
            </w:r>
            <w:r>
              <w:rPr>
                <w:sz w:val="21"/>
                <w:szCs w:val="21"/>
              </w:rPr>
              <w:br/>
              <w:t>капитале) (430)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8D575" w14:textId="093702B1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1C152" w14:textId="1E6EFCB2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23C22" w14:textId="69DD1205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F9B9EC" w14:textId="61093018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E56D8" w14:textId="3886E03C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67A95" w14:textId="29553DA2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08175C22" w14:textId="77777777" w:rsidTr="00A960B6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E57AB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Резервный капитал (440)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61EB3" w14:textId="64E4E21A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36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4A23A" w14:textId="3BC2D90F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0,10%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065CE" w14:textId="462A2F8A" w:rsidR="00937C86" w:rsidRPr="001B2215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39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E8EC4" w14:textId="5B6EAA1B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0,11%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7C3A8" w14:textId="3F80BA01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9BE53" w14:textId="486C9D4B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0,01% </w:t>
            </w:r>
          </w:p>
        </w:tc>
      </w:tr>
      <w:tr w:rsidR="00937C86" w14:paraId="1F2C14C6" w14:textId="77777777" w:rsidTr="00A960B6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64000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Добавочный капитал (450)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1E397" w14:textId="27BBF0DF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9 448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4FC6A" w14:textId="70144FE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25,90%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42FD9" w14:textId="09DB136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12 346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C5A4C" w14:textId="3484F385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35,31%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0CD81" w14:textId="6B7F149F" w:rsidR="00937C86" w:rsidRDefault="00937C86" w:rsidP="00937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2 898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8BB08" w14:textId="054719C4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9,41% </w:t>
            </w:r>
          </w:p>
        </w:tc>
      </w:tr>
      <w:tr w:rsidR="00937C86" w14:paraId="5D1E52ED" w14:textId="77777777" w:rsidTr="00A960B6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5B4DC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Нераспределенная прибыль (непокрытый </w:t>
            </w:r>
            <w:r>
              <w:rPr>
                <w:sz w:val="21"/>
                <w:szCs w:val="21"/>
              </w:rPr>
              <w:br/>
              <w:t>убыток) (460)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86052" w14:textId="02A5C929" w:rsidR="00937C86" w:rsidRPr="00647592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2 272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40222" w14:textId="2D22D521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6,23%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28BC0" w14:textId="13B42D60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-897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7FD7A" w14:textId="023D860F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-2,57%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3D1B1" w14:textId="0D4C9A2F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-2 968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038C2" w14:textId="4EC3C16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-8,25% </w:t>
            </w:r>
          </w:p>
        </w:tc>
      </w:tr>
      <w:tr w:rsidR="00937C86" w14:paraId="2C427E17" w14:textId="77777777" w:rsidTr="00726BE4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02FE0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Чистая прибыль (убыток) отчетного периода (470)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19A626" w14:textId="2F5A187F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7F0B8" w14:textId="2E6A8BD1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AB8C8" w14:textId="4A7B63AF" w:rsidR="00937C86" w:rsidRDefault="00937C86" w:rsidP="00937C86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FA6E5" w14:textId="12FB370B" w:rsidR="00937C86" w:rsidRPr="005A7F58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2A205" w14:textId="5B84DC10" w:rsidR="00937C86" w:rsidRPr="00D53E0C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E52FC" w14:textId="72770843" w:rsidR="00937C86" w:rsidRDefault="00937C86" w:rsidP="00937C86">
            <w:pPr>
              <w:jc w:val="right"/>
              <w:rPr>
                <w:sz w:val="21"/>
                <w:szCs w:val="21"/>
              </w:rPr>
            </w:pPr>
          </w:p>
        </w:tc>
      </w:tr>
      <w:tr w:rsidR="00937C86" w14:paraId="2587A847" w14:textId="77777777" w:rsidTr="00937C86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C0B9B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Целевое финансирование (480)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5E538" w14:textId="7777777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759C1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B14BC" w14:textId="732BBC63" w:rsidR="00937C86" w:rsidRDefault="00937C86" w:rsidP="00937C86">
            <w:pPr>
              <w:rPr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73F0C" w14:textId="0DD30321" w:rsidR="00937C86" w:rsidRDefault="00937C86" w:rsidP="00937C86">
            <w:pPr>
              <w:rPr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A8587" w14:textId="33242CAF" w:rsidR="00937C86" w:rsidRDefault="00937C86" w:rsidP="00937C86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16189" w14:textId="7AABFD5F" w:rsidR="00937C86" w:rsidRDefault="00937C86" w:rsidP="00937C86">
            <w:pPr>
              <w:rPr>
                <w:sz w:val="21"/>
                <w:szCs w:val="21"/>
              </w:rPr>
            </w:pPr>
          </w:p>
        </w:tc>
      </w:tr>
      <w:tr w:rsidR="00937C86" w14:paraId="337B5A58" w14:textId="77777777" w:rsidTr="0076251F">
        <w:trPr>
          <w:gridBefore w:val="2"/>
          <w:gridAfter w:val="3"/>
          <w:wBefore w:w="854" w:type="dxa"/>
          <w:wAfter w:w="433" w:type="dxa"/>
          <w:trHeight w:val="30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4F67A9" w14:textId="77777777" w:rsidR="00937C86" w:rsidRDefault="00937C86" w:rsidP="00937C8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IV. ДОЛГОСРОЧНЫЕ ОБЯЗАТЕЛЬСТВА (590)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89D41" w14:textId="396298A0" w:rsidR="00937C86" w:rsidRPr="00D53E0C" w:rsidRDefault="00937C86" w:rsidP="00937C86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21 849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59ECE" w14:textId="168610D6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59,89% 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A16A8" w14:textId="541476F5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20 628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4125C" w14:textId="302473DD" w:rsidR="00937C86" w:rsidRDefault="00937C86" w:rsidP="00937C8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58,99%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1197B" w14:textId="017DBD7B" w:rsidR="00937C86" w:rsidRPr="00477D8C" w:rsidRDefault="00937C86" w:rsidP="00937C86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-1 422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B5727" w14:textId="4FDAC324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-1,45% </w:t>
            </w:r>
          </w:p>
        </w:tc>
      </w:tr>
      <w:tr w:rsidR="00937C86" w14:paraId="591B596F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5C061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Долгосрочные кредиты и займы (510)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21DFB" w14:textId="6317699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137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510BC" w14:textId="143AAD69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0,38%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FBB2A" w14:textId="167D2369" w:rsidR="00937C86" w:rsidRPr="00556855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110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BFCF2" w14:textId="59C41E3A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0,31%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39CB7" w14:textId="53C881EB" w:rsidR="00937C86" w:rsidRPr="00556855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-27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FF94A" w14:textId="4E2CEEF5" w:rsidR="00937C86" w:rsidRDefault="00937C86" w:rsidP="00937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-0,07% </w:t>
            </w:r>
          </w:p>
        </w:tc>
      </w:tr>
      <w:tr w:rsidR="00937C86" w14:paraId="3EE79EEE" w14:textId="77777777" w:rsidTr="0076251F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2D118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Долгосрочные обязательства по лизинговым </w:t>
            </w:r>
            <w:r>
              <w:rPr>
                <w:sz w:val="21"/>
                <w:szCs w:val="21"/>
              </w:rPr>
              <w:br/>
              <w:t>платежам (520)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C2A0F" w14:textId="2301388C" w:rsidR="00937C86" w:rsidRPr="00D53E0C" w:rsidRDefault="00937C86" w:rsidP="00937C86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65EF5" w14:textId="00E306F0" w:rsidR="00937C86" w:rsidRDefault="00937C86" w:rsidP="00937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5D139" w14:textId="2CD81DFF" w:rsidR="00937C86" w:rsidRPr="00B813D3" w:rsidRDefault="00937C86" w:rsidP="00937C86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8209E" w14:textId="7A03962D" w:rsidR="00937C86" w:rsidRPr="00B813D3" w:rsidRDefault="00937C86" w:rsidP="00937C86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82DFC" w14:textId="76A534A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8D532" w14:textId="3AE2ECA0" w:rsidR="00937C86" w:rsidRPr="00853A60" w:rsidRDefault="00937C86" w:rsidP="00937C86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307C6831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8DA0A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Отложенные налоговые обязательства (530)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199B5" w14:textId="6F100006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29A0F" w14:textId="53DDD419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CFB1A" w14:textId="2E9C81E1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A037D" w14:textId="452F60B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4B3BE" w14:textId="459E2D5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057FE" w14:textId="603F1D4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17EF2471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5ED21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 будущих периодов (540)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6CFD8" w14:textId="76E72F18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21 712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08EE6" w14:textId="1E06B00B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 xml:space="preserve">59,51%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6EA17" w14:textId="70540EFA" w:rsidR="00937C86" w:rsidRPr="005A7F58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lastRenderedPageBreak/>
              <w:t xml:space="preserve"> 20 518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F5AB5" w14:textId="63CF7E43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58,68%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7B03E" w14:textId="2A2BAA7B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-1 395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0EFDF" w14:textId="6837F7D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-1,38% </w:t>
            </w:r>
          </w:p>
        </w:tc>
      </w:tr>
      <w:tr w:rsidR="00937C86" w14:paraId="6549828F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5C224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Резервы предстоящих платежей (550)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5B6AC" w14:textId="7324495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DA4ED" w14:textId="521F89BE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CD3AB" w14:textId="462CC88E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10A1C" w14:textId="3F16BF4F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D967C" w14:textId="66B61DBA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2E35F" w14:textId="739F553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63262AEB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299FD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Прочие долгосрочные обязательства (560)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A6A48" w14:textId="16017450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C3129" w14:textId="50D7EFB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6C609" w14:textId="4295075B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846CC" w14:textId="6A4808F2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0DFF1" w14:textId="688C126A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C069B" w14:textId="60AB58E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3A3027F0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496591" w14:textId="77777777" w:rsidR="00937C86" w:rsidRDefault="00937C86" w:rsidP="00937C8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КРАТКОСРОЧНЫЕ ОБЯЗАТЕЛЬСТВА (690)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A509A" w14:textId="5E0DEFCD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416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3177B" w14:textId="57B561CA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1,14%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8CD7B" w14:textId="287F75EF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389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FD501" w14:textId="3CDC12A3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1,11%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B61BA" w14:textId="61C3D59F" w:rsidR="00937C86" w:rsidRPr="00477D8C" w:rsidRDefault="00937C86" w:rsidP="00937C86">
            <w:pPr>
              <w:jc w:val="right"/>
              <w:rPr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</w:rPr>
              <w:t xml:space="preserve"> -27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0F8A9" w14:textId="30E72FDF" w:rsidR="00937C86" w:rsidRDefault="00937C86" w:rsidP="00937C86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-0,03% </w:t>
            </w:r>
          </w:p>
        </w:tc>
      </w:tr>
      <w:tr w:rsidR="00937C86" w14:paraId="60C9F435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8F309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Краткосрочные кредиты и займы (610)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079BD" w14:textId="284B377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AF67F" w14:textId="689BA5CC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F0767" w14:textId="3024423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BED22" w14:textId="7A0C5D3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50EB6" w14:textId="4761EEA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24266" w14:textId="130CB84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5D60261D" w14:textId="77777777" w:rsidTr="0076251F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A7516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Краткосрочная часть долгосрочных </w:t>
            </w:r>
            <w:r>
              <w:rPr>
                <w:sz w:val="21"/>
                <w:szCs w:val="21"/>
              </w:rPr>
              <w:br/>
              <w:t>обязательств (620)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AB30C" w14:textId="11D4BA01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19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395F9" w14:textId="28F07B3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0,05%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D374A" w14:textId="6A059C08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26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EF6D0" w14:textId="743FD9DC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0,07%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F56D0" w14:textId="5095CFE5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24DD2" w14:textId="1E557184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0,02% </w:t>
            </w:r>
          </w:p>
        </w:tc>
      </w:tr>
      <w:tr w:rsidR="00937C86" w14:paraId="047FBC42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3028C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Краткосрочная кредиторская задолженность (630)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4A590CC" w14:textId="302A22B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397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EB0B713" w14:textId="5B8389CB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1,09%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C6C535B" w14:textId="4EF088F4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363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2C6A2D9" w14:textId="7CC2D4B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1,04%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9624209" w14:textId="5967C679" w:rsidR="00937C86" w:rsidRPr="00853A60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-34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98C3FFE" w14:textId="7D36072A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-0,05% </w:t>
            </w:r>
          </w:p>
        </w:tc>
      </w:tr>
      <w:tr w:rsidR="00937C86" w14:paraId="7FEA4339" w14:textId="77777777" w:rsidTr="00E87189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5E04E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в том числе: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65AF03E" w14:textId="0978F964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9BF678B" w14:textId="010431B2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F42459" w14:textId="1CBDD61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72356E8" w14:textId="39CADF56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C9BD52" w14:textId="36E6BBD0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370F816" w14:textId="4CBFDEAC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937C86" w14:paraId="1362AF63" w14:textId="77777777" w:rsidTr="00E87189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21DCBD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поставщикам, подрядчикам, </w:t>
            </w:r>
            <w:r>
              <w:rPr>
                <w:sz w:val="21"/>
                <w:szCs w:val="21"/>
              </w:rPr>
              <w:br/>
              <w:t xml:space="preserve">    исполнителям (631)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1E2265" w14:textId="6F2951E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135 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A271A" w14:textId="1F37FD1C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0,37% 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45AE2F2" w14:textId="77CE4A97" w:rsidR="00937C86" w:rsidRPr="005A7F58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116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127DE" w14:textId="40108874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0,33%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6235435" w14:textId="554F9EE2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-19 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21F97" w14:textId="6A8F2EA6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-0,04% </w:t>
            </w:r>
          </w:p>
        </w:tc>
      </w:tr>
      <w:tr w:rsidR="00937C86" w14:paraId="310E17BF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F2009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по авансам полученным (632)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CE684" w14:textId="77C82532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4295A" w14:textId="5447F163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0,03%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31B89" w14:textId="11FD7B63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45FA9" w14:textId="447339B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0,01%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6D133" w14:textId="1379F687" w:rsidR="00937C86" w:rsidRPr="00477D8C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486A4" w14:textId="48F352B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-0,02% </w:t>
            </w:r>
          </w:p>
        </w:tc>
      </w:tr>
      <w:tr w:rsidR="00937C86" w14:paraId="02774EA1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1CFE2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по налогам и сборам (633)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0CE3E" w14:textId="77AC543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73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502C1" w14:textId="2928926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0,20%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784F9" w14:textId="39B9F141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45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51CA7" w14:textId="2D69273A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0,13%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8DE20" w14:textId="3612A307" w:rsidR="00937C86" w:rsidRPr="00B813D3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-28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58F4" w14:textId="04051DE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-0,07% </w:t>
            </w:r>
          </w:p>
        </w:tc>
      </w:tr>
      <w:tr w:rsidR="00937C86" w14:paraId="7272D7A1" w14:textId="77777777" w:rsidTr="0076251F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01CA1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по социальному страхованию </w:t>
            </w:r>
            <w:r>
              <w:rPr>
                <w:sz w:val="21"/>
                <w:szCs w:val="21"/>
              </w:rPr>
              <w:br/>
              <w:t xml:space="preserve">    и обеспечению (634)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7116D" w14:textId="10113A42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29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45146" w14:textId="7FF4A1F5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0,08%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EB9A0" w14:textId="5359295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43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42F1A" w14:textId="1E94DE0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0,12%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FDB94" w14:textId="50178FEF" w:rsidR="00937C86" w:rsidRPr="00B813D3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14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77C28" w14:textId="32F99D4A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0,04% </w:t>
            </w:r>
          </w:p>
        </w:tc>
      </w:tr>
      <w:tr w:rsidR="00937C86" w14:paraId="1155D26A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7382B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по оплате труда (635)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C2AD0E" w14:textId="5ECC8328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111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5A6FC" w14:textId="66D073DD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0,30%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3F488" w14:textId="2D13F514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118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8B6DB" w14:textId="71ADC7E5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0,34%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BEB44" w14:textId="32DA8EE8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D6559" w14:textId="05A937B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0,04% </w:t>
            </w:r>
          </w:p>
        </w:tc>
      </w:tr>
      <w:tr w:rsidR="00937C86" w14:paraId="27D9AB00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5E023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по лизинговым платежам (636)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457F5" w14:textId="67A68257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F4983" w14:textId="79E321F0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41BEE" w14:textId="47CB54BA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03E2B" w14:textId="5E7E36F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DE71C" w14:textId="2B0F81F1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8282A" w14:textId="0CF8B6B9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328596CF" w14:textId="77777777" w:rsidTr="0076251F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1ED60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собственнику имущества (учредителям, </w:t>
            </w:r>
            <w:r>
              <w:rPr>
                <w:sz w:val="21"/>
                <w:szCs w:val="21"/>
              </w:rPr>
              <w:br/>
              <w:t xml:space="preserve">    участникам) (637)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C5590" w14:textId="724A3E55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B5F6A" w14:textId="2546406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820C8" w14:textId="3C86853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E3FC5" w14:textId="0FB156B1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13B5D" w14:textId="2157714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F2D9D" w14:textId="32A0CA38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4151E11E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75492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прочим кредиторам (638)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448EB" w14:textId="3E33CA0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39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E3E14" w14:textId="63DB4C88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0,11%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075E2" w14:textId="5D7A86A1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39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7393E" w14:textId="408BC8D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0,11%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BC6B4" w14:textId="4DA4F80F" w:rsidR="00937C86" w:rsidRPr="00F361CD" w:rsidRDefault="00937C86" w:rsidP="00937C86">
            <w:pPr>
              <w:jc w:val="righ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2D6A9" w14:textId="4CCD3F60" w:rsidR="00937C86" w:rsidRPr="00853A60" w:rsidRDefault="00937C86" w:rsidP="00937C86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64B5AC43" w14:textId="77777777" w:rsidTr="0076251F">
        <w:trPr>
          <w:gridBefore w:val="2"/>
          <w:gridAfter w:val="3"/>
          <w:wBefore w:w="854" w:type="dxa"/>
          <w:wAfter w:w="433" w:type="dxa"/>
          <w:trHeight w:val="555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61FED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Обязательства, предназначенные </w:t>
            </w:r>
            <w:r>
              <w:rPr>
                <w:sz w:val="21"/>
                <w:szCs w:val="21"/>
              </w:rPr>
              <w:br/>
              <w:t>для реализации (640)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3B3BF" w14:textId="0966C4CA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3688D" w14:textId="4698224B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EAB9D" w14:textId="79051D3D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A56F7" w14:textId="543FA56B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70CA9" w14:textId="28B9E83E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D7B73" w14:textId="7F0F5B5A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313EFF93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E7D1A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 будущих периодов (650)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22476" w14:textId="726432D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DB0CA" w14:textId="09005408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3FAC4" w14:textId="0B307AD1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812AF" w14:textId="5DE465C9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1A979" w14:textId="1E21C343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F885D" w14:textId="104CA2C1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38731358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F6F2F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Резервы предстоящих платежей (660)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9548A" w14:textId="7DF8D38E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CEC46" w14:textId="4DD8F109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137D5" w14:textId="670C8F8A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7D0B4" w14:textId="67EBA1A2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E59A3" w14:textId="55A4B165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1B0A8" w14:textId="2A365EF6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6ECDD5CC" w14:textId="77777777" w:rsidTr="0076251F">
        <w:trPr>
          <w:gridBefore w:val="2"/>
          <w:gridAfter w:val="3"/>
          <w:wBefore w:w="854" w:type="dxa"/>
          <w:wAfter w:w="433" w:type="dxa"/>
          <w:trHeight w:val="27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9E98A" w14:textId="77777777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Прочие краткосрочные обязательства (670)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1336A" w14:textId="58760CB9" w:rsidR="00937C86" w:rsidRDefault="00937C86" w:rsidP="00937C8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E5303" w14:textId="43D30154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343FB" w14:textId="02E5D318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395E6" w14:textId="45DFFD62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A8EB8" w14:textId="3D088540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- 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1F919" w14:textId="0AECC145" w:rsidR="00937C86" w:rsidRDefault="00937C86" w:rsidP="00937C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-   </w:t>
            </w:r>
          </w:p>
        </w:tc>
      </w:tr>
      <w:tr w:rsidR="00937C86" w14:paraId="17B50F6E" w14:textId="77777777" w:rsidTr="0076251F">
        <w:trPr>
          <w:gridBefore w:val="2"/>
          <w:gridAfter w:val="3"/>
          <w:wBefore w:w="854" w:type="dxa"/>
          <w:wAfter w:w="433" w:type="dxa"/>
          <w:trHeight w:val="300"/>
        </w:trPr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98FE945" w14:textId="77777777" w:rsidR="00937C86" w:rsidRDefault="00937C86" w:rsidP="00937C8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БАЛАНС (700)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50F4E723" w14:textId="16CFEF4B" w:rsidR="00937C86" w:rsidRDefault="00937C86" w:rsidP="00937C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36 484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5E541935" w14:textId="421BBE67" w:rsidR="00937C86" w:rsidRDefault="00937C86" w:rsidP="00937C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100% </w:t>
            </w:r>
          </w:p>
        </w:tc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5B57EAE2" w14:textId="37BF1F73" w:rsidR="00937C86" w:rsidRPr="00EF699D" w:rsidRDefault="00937C86" w:rsidP="00937C86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34 968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56DAB7C4" w14:textId="3A265F23" w:rsidR="00937C86" w:rsidRDefault="00937C86" w:rsidP="00937C8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100%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1FC8C7FA" w14:textId="6D1C8BD1" w:rsidR="00937C86" w:rsidRPr="00477D8C" w:rsidRDefault="00937C86" w:rsidP="00937C8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 xml:space="preserve"> -1 516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14:paraId="74AC7944" w14:textId="7B2CC36A" w:rsidR="00937C86" w:rsidRDefault="00937C86" w:rsidP="00937C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Х </w:t>
            </w:r>
          </w:p>
        </w:tc>
      </w:tr>
    </w:tbl>
    <w:p w14:paraId="581E9480" w14:textId="77777777" w:rsidR="00A8181B" w:rsidRDefault="00A8181B" w:rsidP="003C4DB8">
      <w:pPr>
        <w:pStyle w:val="Standard"/>
        <w:rPr>
          <w:sz w:val="24"/>
          <w:szCs w:val="24"/>
          <w:lang w:val="be-BY"/>
        </w:rPr>
      </w:pPr>
    </w:p>
    <w:p w14:paraId="2833D448" w14:textId="073FEE43" w:rsidR="002C083D" w:rsidRDefault="002C083D" w:rsidP="008625C6">
      <w:pPr>
        <w:pStyle w:val="Standard"/>
        <w:ind w:firstLine="708"/>
        <w:rPr>
          <w:szCs w:val="28"/>
          <w:lang w:val="be-BY"/>
        </w:rPr>
      </w:pPr>
      <w:r>
        <w:rPr>
          <w:szCs w:val="28"/>
          <w:lang w:val="be-BY"/>
        </w:rPr>
        <w:t xml:space="preserve">Анализ раздела V баланса  показывает, что краткосрочные обязательства </w:t>
      </w:r>
      <w:r w:rsidR="00F361CD">
        <w:rPr>
          <w:szCs w:val="28"/>
          <w:lang w:val="be-BY"/>
        </w:rPr>
        <w:t>у</w:t>
      </w:r>
      <w:r w:rsidR="00C2708C">
        <w:rPr>
          <w:szCs w:val="28"/>
          <w:lang w:val="be-BY"/>
        </w:rPr>
        <w:t>меньшились</w:t>
      </w:r>
      <w:r>
        <w:rPr>
          <w:szCs w:val="28"/>
          <w:lang w:val="be-BY"/>
        </w:rPr>
        <w:t xml:space="preserve"> по сравнению с пршлым </w:t>
      </w:r>
      <w:r w:rsidR="00E8642D">
        <w:rPr>
          <w:szCs w:val="28"/>
          <w:lang w:val="be-BY"/>
        </w:rPr>
        <w:t>периодом</w:t>
      </w:r>
      <w:r>
        <w:rPr>
          <w:szCs w:val="28"/>
          <w:lang w:val="be-BY"/>
        </w:rPr>
        <w:t xml:space="preserve"> на</w:t>
      </w:r>
      <w:r w:rsidR="005E7681">
        <w:rPr>
          <w:szCs w:val="28"/>
          <w:lang w:val="be-BY"/>
        </w:rPr>
        <w:t xml:space="preserve"> </w:t>
      </w:r>
      <w:r w:rsidR="00A14CC4">
        <w:rPr>
          <w:szCs w:val="28"/>
          <w:lang w:val="be-BY"/>
        </w:rPr>
        <w:t>27</w:t>
      </w:r>
      <w:r>
        <w:rPr>
          <w:szCs w:val="28"/>
          <w:lang w:val="be-BY"/>
        </w:rPr>
        <w:t xml:space="preserve"> тыс.руб.</w:t>
      </w:r>
    </w:p>
    <w:p w14:paraId="6763A991" w14:textId="7378222E" w:rsidR="002C083D" w:rsidRDefault="008625C6" w:rsidP="00D238F7">
      <w:pPr>
        <w:pStyle w:val="Standard"/>
        <w:tabs>
          <w:tab w:val="left" w:pos="142"/>
        </w:tabs>
        <w:rPr>
          <w:szCs w:val="28"/>
          <w:lang w:val="be-BY"/>
        </w:rPr>
      </w:pPr>
      <w:r w:rsidRPr="00CB331A">
        <w:rPr>
          <w:szCs w:val="28"/>
          <w:lang w:val="ru-RU"/>
        </w:rPr>
        <w:tab/>
      </w:r>
      <w:r w:rsidRPr="00CB331A">
        <w:rPr>
          <w:szCs w:val="28"/>
          <w:lang w:val="ru-RU"/>
        </w:rPr>
        <w:tab/>
      </w:r>
      <w:r w:rsidR="002C083D">
        <w:rPr>
          <w:szCs w:val="28"/>
          <w:lang w:val="be-BY"/>
        </w:rPr>
        <w:t>Краткосрочная кредиторская задолженность в целом</w:t>
      </w:r>
      <w:r w:rsidR="009F0DB8">
        <w:rPr>
          <w:szCs w:val="28"/>
          <w:lang w:val="be-BY"/>
        </w:rPr>
        <w:t xml:space="preserve"> </w:t>
      </w:r>
      <w:r w:rsidR="00C2708C">
        <w:rPr>
          <w:szCs w:val="28"/>
          <w:lang w:val="be-BY"/>
        </w:rPr>
        <w:t>уменьшилась</w:t>
      </w:r>
      <w:r w:rsidR="009F0DB8">
        <w:rPr>
          <w:szCs w:val="28"/>
          <w:lang w:val="be-BY"/>
        </w:rPr>
        <w:t xml:space="preserve"> по сравнению с пр</w:t>
      </w:r>
      <w:r w:rsidR="00570825">
        <w:rPr>
          <w:szCs w:val="28"/>
          <w:lang w:val="be-BY"/>
        </w:rPr>
        <w:t>о</w:t>
      </w:r>
      <w:r w:rsidR="009F0DB8">
        <w:rPr>
          <w:szCs w:val="28"/>
          <w:lang w:val="be-BY"/>
        </w:rPr>
        <w:t xml:space="preserve">шлым </w:t>
      </w:r>
      <w:r w:rsidR="00F72119">
        <w:rPr>
          <w:szCs w:val="28"/>
          <w:lang w:val="be-BY"/>
        </w:rPr>
        <w:t>периодом</w:t>
      </w:r>
      <w:r w:rsidR="009F0DB8">
        <w:rPr>
          <w:szCs w:val="28"/>
          <w:lang w:val="be-BY"/>
        </w:rPr>
        <w:t xml:space="preserve"> на</w:t>
      </w:r>
      <w:r w:rsidR="00A57C98">
        <w:rPr>
          <w:szCs w:val="28"/>
          <w:lang w:val="be-BY"/>
        </w:rPr>
        <w:t xml:space="preserve"> </w:t>
      </w:r>
      <w:r w:rsidR="00A14CC4">
        <w:rPr>
          <w:szCs w:val="28"/>
          <w:lang w:val="be-BY"/>
        </w:rPr>
        <w:t>34</w:t>
      </w:r>
      <w:r w:rsidR="009F0DB8">
        <w:rPr>
          <w:szCs w:val="28"/>
          <w:lang w:val="be-BY"/>
        </w:rPr>
        <w:t xml:space="preserve"> тыс.руб. </w:t>
      </w:r>
    </w:p>
    <w:p w14:paraId="756D1097" w14:textId="77777777" w:rsidR="00D63468" w:rsidRPr="00A57C98" w:rsidRDefault="00D63468" w:rsidP="003C4DB8">
      <w:pPr>
        <w:pStyle w:val="Standard"/>
        <w:rPr>
          <w:szCs w:val="28"/>
          <w:lang w:val="be-BY"/>
        </w:rPr>
      </w:pPr>
    </w:p>
    <w:p w14:paraId="742266CA" w14:textId="77777777" w:rsidR="008625C6" w:rsidRDefault="008625C6" w:rsidP="003C4DB8">
      <w:pPr>
        <w:pStyle w:val="Standard"/>
        <w:rPr>
          <w:szCs w:val="28"/>
          <w:lang w:val="be-BY"/>
        </w:rPr>
      </w:pPr>
    </w:p>
    <w:p w14:paraId="3C0C0CE1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62555EE7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668FD55A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7FED9415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1721FB7A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14F636E9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15A678E8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75CE721A" w14:textId="77777777" w:rsidR="00C7419E" w:rsidRDefault="00C7419E" w:rsidP="003C4DB8">
      <w:pPr>
        <w:pStyle w:val="Standard"/>
        <w:rPr>
          <w:szCs w:val="28"/>
          <w:lang w:val="be-BY"/>
        </w:rPr>
      </w:pPr>
    </w:p>
    <w:p w14:paraId="0964CAC0" w14:textId="77777777" w:rsidR="00503816" w:rsidRDefault="00503816" w:rsidP="003C4DB8">
      <w:pPr>
        <w:pStyle w:val="Standard"/>
        <w:rPr>
          <w:szCs w:val="28"/>
          <w:lang w:val="be-BY"/>
        </w:rPr>
      </w:pPr>
    </w:p>
    <w:p w14:paraId="1F7DFBF6" w14:textId="77777777" w:rsidR="00503816" w:rsidRPr="00DD2AEE" w:rsidRDefault="00503816" w:rsidP="003C4DB8">
      <w:pPr>
        <w:pStyle w:val="Standard"/>
        <w:rPr>
          <w:szCs w:val="28"/>
          <w:lang w:val="be-BY"/>
        </w:rPr>
      </w:pPr>
    </w:p>
    <w:p w14:paraId="66CE4FFD" w14:textId="77777777" w:rsidR="00D63468" w:rsidRPr="009F0DB8" w:rsidRDefault="00D63468" w:rsidP="00D63468">
      <w:pPr>
        <w:pStyle w:val="Standard"/>
        <w:jc w:val="center"/>
        <w:rPr>
          <w:b/>
          <w:szCs w:val="28"/>
          <w:lang w:val="ru-RU"/>
        </w:rPr>
      </w:pPr>
      <w:r>
        <w:rPr>
          <w:b/>
          <w:szCs w:val="28"/>
          <w:lang w:val="be-BY"/>
        </w:rPr>
        <w:t>Результаты расчета коэффициентов платежеспособности организации</w:t>
      </w:r>
    </w:p>
    <w:p w14:paraId="13DF7973" w14:textId="77777777" w:rsidR="009F0DB8" w:rsidRDefault="009F0DB8" w:rsidP="003C4DB8">
      <w:pPr>
        <w:pStyle w:val="Standard"/>
        <w:rPr>
          <w:szCs w:val="28"/>
          <w:lang w:val="be-BY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"/>
        <w:gridCol w:w="3106"/>
        <w:gridCol w:w="1771"/>
        <w:gridCol w:w="1980"/>
        <w:gridCol w:w="2415"/>
      </w:tblGrid>
      <w:tr w:rsidR="00485BC5" w:rsidRPr="00D63468" w14:paraId="3118F6C3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F0C3" w14:textId="77777777" w:rsidR="00485BC5" w:rsidRPr="00D63468" w:rsidRDefault="00485BC5" w:rsidP="00D63468">
            <w:pPr>
              <w:ind w:right="-1228"/>
              <w:rPr>
                <w:b/>
                <w:bCs/>
                <w:sz w:val="24"/>
                <w:szCs w:val="24"/>
              </w:rPr>
            </w:pPr>
            <w:r w:rsidRPr="00D634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6DB0" w14:textId="77777777" w:rsidR="00485BC5" w:rsidRPr="00D63468" w:rsidRDefault="00485BC5" w:rsidP="00D63468">
            <w:pPr>
              <w:ind w:right="-1228"/>
              <w:jc w:val="center"/>
              <w:rPr>
                <w:b/>
                <w:bCs/>
                <w:sz w:val="24"/>
                <w:szCs w:val="24"/>
              </w:rPr>
            </w:pPr>
            <w:r w:rsidRPr="00D63468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D4BA" w14:textId="77777777" w:rsidR="00485BC5" w:rsidRPr="00D63468" w:rsidRDefault="00485BC5" w:rsidP="00D63468">
            <w:pPr>
              <w:jc w:val="center"/>
              <w:rPr>
                <w:b/>
                <w:bCs/>
                <w:sz w:val="24"/>
                <w:szCs w:val="24"/>
              </w:rPr>
            </w:pPr>
            <w:r w:rsidRPr="00D63468">
              <w:rPr>
                <w:b/>
                <w:bCs/>
                <w:sz w:val="24"/>
                <w:szCs w:val="24"/>
              </w:rPr>
              <w:t>На начало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AA9A" w14:textId="77777777" w:rsidR="00485BC5" w:rsidRPr="00D63468" w:rsidRDefault="00485BC5" w:rsidP="00D63468">
            <w:pPr>
              <w:jc w:val="center"/>
              <w:rPr>
                <w:b/>
                <w:bCs/>
                <w:sz w:val="24"/>
                <w:szCs w:val="24"/>
              </w:rPr>
            </w:pPr>
            <w:r w:rsidRPr="00D63468">
              <w:rPr>
                <w:b/>
                <w:bCs/>
                <w:sz w:val="24"/>
                <w:szCs w:val="24"/>
              </w:rPr>
              <w:t>На момент установления неплатежеспособности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B746" w14:textId="77777777" w:rsidR="00485BC5" w:rsidRPr="00D63468" w:rsidRDefault="00485BC5" w:rsidP="00D63468">
            <w:pPr>
              <w:jc w:val="center"/>
              <w:rPr>
                <w:b/>
                <w:bCs/>
                <w:sz w:val="24"/>
                <w:szCs w:val="24"/>
              </w:rPr>
            </w:pPr>
            <w:r w:rsidRPr="00D63468">
              <w:rPr>
                <w:b/>
                <w:bCs/>
                <w:sz w:val="24"/>
                <w:szCs w:val="24"/>
              </w:rPr>
              <w:t>Нормативное значение коэффициента</w:t>
            </w:r>
          </w:p>
        </w:tc>
      </w:tr>
      <w:tr w:rsidR="00485BC5" w:rsidRPr="00D63468" w14:paraId="1136B205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53E9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68B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A57A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1123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410F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5</w:t>
            </w:r>
          </w:p>
        </w:tc>
      </w:tr>
      <w:tr w:rsidR="00485BC5" w:rsidRPr="00D63468" w14:paraId="6E3076DB" w14:textId="77777777" w:rsidTr="00CC0E1B">
        <w:trPr>
          <w:trHeight w:val="121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2DEC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B36" w14:textId="77777777" w:rsidR="00485BC5" w:rsidRPr="00D63468" w:rsidRDefault="00485BC5" w:rsidP="00CC0E1B">
            <w:pPr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текущей ликвидности (К</w:t>
            </w:r>
            <w:r w:rsidRPr="00D63468">
              <w:rPr>
                <w:sz w:val="24"/>
                <w:szCs w:val="24"/>
                <w:vertAlign w:val="subscript"/>
              </w:rPr>
              <w:t>1</w:t>
            </w:r>
            <w:r w:rsidRPr="00D63468">
              <w:rPr>
                <w:sz w:val="24"/>
                <w:szCs w:val="24"/>
              </w:rPr>
              <w:t xml:space="preserve">): </w:t>
            </w:r>
          </w:p>
          <w:p w14:paraId="65A8BF7C" w14:textId="77777777" w:rsidR="00485BC5" w:rsidRPr="00D63468" w:rsidRDefault="00485BC5" w:rsidP="00CC0E1B">
            <w:pPr>
              <w:ind w:right="-1"/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К1=стр.290/стр.690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E2B7" w14:textId="3A5B95B7" w:rsidR="00A57C98" w:rsidRDefault="000B157B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1649F">
              <w:rPr>
                <w:sz w:val="24"/>
                <w:szCs w:val="24"/>
                <w:lang w:val="ru-RU"/>
              </w:rPr>
              <w:t>5,35</w:t>
            </w:r>
          </w:p>
          <w:p w14:paraId="15C6F315" w14:textId="5327CF0C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29D9" w14:textId="7978B628" w:rsidR="00485BC5" w:rsidRPr="00D63468" w:rsidRDefault="009F742F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8,54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2CAC" w14:textId="77777777" w:rsidR="00485BC5" w:rsidRPr="00192879" w:rsidRDefault="00485BC5" w:rsidP="00CC0E1B">
            <w:pPr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>K1&gt;=1.</w:t>
            </w:r>
            <w:r w:rsidR="00192879">
              <w:rPr>
                <w:sz w:val="24"/>
                <w:szCs w:val="24"/>
                <w:lang w:val="ru-RU"/>
              </w:rPr>
              <w:t>7</w:t>
            </w:r>
          </w:p>
        </w:tc>
      </w:tr>
      <w:tr w:rsidR="00485BC5" w:rsidRPr="00D63468" w14:paraId="0516CA2C" w14:textId="77777777" w:rsidTr="00CC0E1B">
        <w:trPr>
          <w:trHeight w:val="141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AE7C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FDD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обеспеченности собственными оборотными средствами (К</w:t>
            </w:r>
            <w:r w:rsidRPr="00D63468">
              <w:rPr>
                <w:sz w:val="24"/>
                <w:szCs w:val="24"/>
                <w:vertAlign w:val="subscript"/>
              </w:rPr>
              <w:t>2</w:t>
            </w:r>
            <w:r w:rsidRPr="00D63468">
              <w:rPr>
                <w:sz w:val="24"/>
                <w:szCs w:val="24"/>
              </w:rPr>
              <w:t>):</w:t>
            </w:r>
          </w:p>
          <w:p w14:paraId="42A33B94" w14:textId="77777777" w:rsidR="00485BC5" w:rsidRPr="00D63468" w:rsidRDefault="00485BC5" w:rsidP="00CC0E1B">
            <w:pPr>
              <w:ind w:right="-1"/>
              <w:rPr>
                <w:sz w:val="24"/>
                <w:szCs w:val="24"/>
                <w:u w:val="single"/>
              </w:rPr>
            </w:pPr>
            <w:r w:rsidRPr="00D63468">
              <w:rPr>
                <w:sz w:val="24"/>
                <w:szCs w:val="24"/>
              </w:rPr>
              <w:t>К2=</w:t>
            </w:r>
            <w:r w:rsidRPr="00D63468">
              <w:rPr>
                <w:sz w:val="24"/>
                <w:szCs w:val="24"/>
                <w:u w:val="single"/>
              </w:rPr>
              <w:t>стр.490+стр.590-стр.190</w:t>
            </w:r>
          </w:p>
          <w:p w14:paraId="0B3182BF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               стр.290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509" w14:textId="0DA3C026" w:rsidR="00485BC5" w:rsidRPr="00192879" w:rsidRDefault="00192879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0B157B">
              <w:rPr>
                <w:sz w:val="24"/>
                <w:szCs w:val="24"/>
                <w:lang w:val="ru-RU"/>
              </w:rPr>
              <w:t>9</w:t>
            </w:r>
            <w:r w:rsidR="0031649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1DDC" w14:textId="1E821056" w:rsidR="00485BC5" w:rsidRPr="00192879" w:rsidRDefault="00192879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9F742F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657A" w14:textId="77777777" w:rsidR="00485BC5" w:rsidRPr="00192879" w:rsidRDefault="00485BC5" w:rsidP="00CC0E1B">
            <w:pPr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>K2&gt;=0.</w:t>
            </w:r>
            <w:r w:rsidR="00192879">
              <w:rPr>
                <w:sz w:val="24"/>
                <w:szCs w:val="24"/>
                <w:lang w:val="ru-RU"/>
              </w:rPr>
              <w:t>3</w:t>
            </w:r>
          </w:p>
        </w:tc>
      </w:tr>
      <w:tr w:rsidR="00485BC5" w:rsidRPr="00D63468" w14:paraId="58457178" w14:textId="77777777" w:rsidTr="00CC0E1B">
        <w:trPr>
          <w:trHeight w:val="12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AD16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A2F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обеспеченности финансовых обязательств активами (К3) :</w:t>
            </w:r>
          </w:p>
          <w:p w14:paraId="2F9CCB12" w14:textId="77777777" w:rsidR="00485BC5" w:rsidRPr="00D63468" w:rsidRDefault="00485BC5" w:rsidP="00CC0E1B">
            <w:pPr>
              <w:ind w:right="-1"/>
              <w:rPr>
                <w:sz w:val="24"/>
                <w:szCs w:val="24"/>
                <w:u w:val="single"/>
              </w:rPr>
            </w:pPr>
            <w:r w:rsidRPr="00D63468">
              <w:rPr>
                <w:sz w:val="24"/>
                <w:szCs w:val="24"/>
              </w:rPr>
              <w:t>К3=</w:t>
            </w:r>
            <w:r w:rsidRPr="00D63468">
              <w:rPr>
                <w:sz w:val="24"/>
                <w:szCs w:val="24"/>
                <w:u w:val="single"/>
              </w:rPr>
              <w:t>стр.690+стр.590</w:t>
            </w:r>
          </w:p>
          <w:p w14:paraId="2D273DE4" w14:textId="77777777" w:rsidR="00485BC5" w:rsidRPr="00192879" w:rsidRDefault="00485BC5" w:rsidP="00192879">
            <w:pPr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>Стр.300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3130" w14:textId="2B9D7BE3" w:rsidR="00485BC5" w:rsidRPr="00D63468" w:rsidRDefault="00192879" w:rsidP="00CC0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</w:t>
            </w:r>
            <w:r w:rsidR="000B157B">
              <w:rPr>
                <w:sz w:val="24"/>
                <w:szCs w:val="24"/>
                <w:lang w:val="ru-RU"/>
              </w:rPr>
              <w:t>6</w:t>
            </w:r>
            <w:r w:rsidR="009F742F">
              <w:rPr>
                <w:sz w:val="24"/>
                <w:szCs w:val="24"/>
                <w:lang w:val="ru-RU"/>
              </w:rPr>
              <w:t>2</w:t>
            </w:r>
            <w:r w:rsidR="00485BC5" w:rsidRPr="00D634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E4B6" w14:textId="32E1B08D" w:rsidR="00485BC5" w:rsidRPr="00192879" w:rsidRDefault="00485BC5" w:rsidP="00CC0E1B">
            <w:pPr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>0,</w:t>
            </w:r>
            <w:r w:rsidR="0090612D">
              <w:rPr>
                <w:sz w:val="24"/>
                <w:szCs w:val="24"/>
                <w:lang w:val="ru-RU"/>
              </w:rPr>
              <w:t>6</w:t>
            </w:r>
            <w:r w:rsidR="009F742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17FF" w14:textId="77777777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К3 &lt;= 0,85</w:t>
            </w:r>
          </w:p>
        </w:tc>
      </w:tr>
      <w:tr w:rsidR="00485BC5" w:rsidRPr="00D63468" w14:paraId="02C16B73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EEA5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8EA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абсолютной ликвидности  (К</w:t>
            </w:r>
            <w:r w:rsidRPr="00D63468">
              <w:rPr>
                <w:sz w:val="24"/>
                <w:szCs w:val="24"/>
                <w:vertAlign w:val="subscript"/>
              </w:rPr>
              <w:t>абсл</w:t>
            </w:r>
            <w:r w:rsidRPr="00D63468">
              <w:rPr>
                <w:sz w:val="24"/>
                <w:szCs w:val="24"/>
              </w:rPr>
              <w:t>)</w:t>
            </w:r>
          </w:p>
          <w:p w14:paraId="20E6B548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К(абсл.)=</w:t>
            </w:r>
            <w:r w:rsidRPr="00D63468">
              <w:rPr>
                <w:sz w:val="24"/>
                <w:szCs w:val="24"/>
                <w:u w:val="single"/>
              </w:rPr>
              <w:t>стр.260+стр.27</w:t>
            </w:r>
            <w:r w:rsidRPr="00D63468">
              <w:rPr>
                <w:sz w:val="24"/>
                <w:szCs w:val="24"/>
              </w:rPr>
              <w:t>0</w:t>
            </w:r>
          </w:p>
          <w:p w14:paraId="4DC550C4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                стр.690</w:t>
            </w:r>
          </w:p>
          <w:p w14:paraId="25B83F3A" w14:textId="77777777" w:rsidR="00485BC5" w:rsidRPr="00D63468" w:rsidRDefault="00485BC5" w:rsidP="00CC0E1B">
            <w:pPr>
              <w:ind w:right="-1"/>
              <w:rPr>
                <w:b/>
                <w:sz w:val="24"/>
                <w:szCs w:val="24"/>
              </w:rPr>
            </w:pPr>
          </w:p>
          <w:p w14:paraId="285E6D9D" w14:textId="77777777" w:rsidR="00485BC5" w:rsidRPr="00D63468" w:rsidRDefault="00485BC5" w:rsidP="00CC0E1B">
            <w:pPr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D5D5" w14:textId="666D90F3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</w:t>
            </w:r>
            <w:r w:rsidR="00116D21">
              <w:rPr>
                <w:sz w:val="24"/>
                <w:szCs w:val="24"/>
                <w:lang w:val="ru-RU"/>
              </w:rPr>
              <w:t>3,51</w:t>
            </w:r>
            <w:r w:rsidRPr="00D6346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641" w14:textId="61F5DAF3" w:rsidR="00485BC5" w:rsidRPr="00192879" w:rsidRDefault="00477D8C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9F742F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857" w14:textId="77777777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Кабсл&gt;=0,2</w:t>
            </w:r>
          </w:p>
        </w:tc>
      </w:tr>
      <w:tr w:rsidR="00485BC5" w:rsidRPr="00D63468" w14:paraId="579BC365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C616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1363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оборачиваемости капитала</w:t>
            </w:r>
          </w:p>
          <w:p w14:paraId="66DB7BD4" w14:textId="77777777" w:rsidR="00485BC5" w:rsidRPr="00D63468" w:rsidRDefault="00485BC5" w:rsidP="00CC0E1B">
            <w:pPr>
              <w:ind w:right="-1"/>
              <w:rPr>
                <w:sz w:val="24"/>
                <w:szCs w:val="24"/>
                <w:u w:val="single"/>
              </w:rPr>
            </w:pPr>
            <w:r w:rsidRPr="00D63468">
              <w:rPr>
                <w:sz w:val="24"/>
                <w:szCs w:val="24"/>
              </w:rPr>
              <w:t>Кок=</w:t>
            </w:r>
            <w:r w:rsidRPr="00D63468">
              <w:rPr>
                <w:sz w:val="24"/>
                <w:szCs w:val="24"/>
                <w:u w:val="single"/>
              </w:rPr>
              <w:t>Ф.2стр.010</w:t>
            </w:r>
          </w:p>
          <w:p w14:paraId="0D2A5D12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    (Бстр.300гр.3+стр.300гр.4)/2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21FB" w14:textId="66197D13" w:rsidR="00485BC5" w:rsidRPr="00192879" w:rsidRDefault="00192879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90612D">
              <w:rPr>
                <w:sz w:val="24"/>
                <w:szCs w:val="24"/>
                <w:lang w:val="ru-RU"/>
              </w:rPr>
              <w:t>1</w:t>
            </w:r>
            <w:r w:rsidR="00116D2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54A1" w14:textId="57BCF6F1" w:rsidR="00485BC5" w:rsidRPr="00192879" w:rsidRDefault="00192879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9F742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720A" w14:textId="2A8B8FA6" w:rsidR="00485BC5" w:rsidRPr="005F7C18" w:rsidRDefault="00485BC5" w:rsidP="00CC0E1B">
            <w:pPr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 xml:space="preserve">оборачиваемость капитала </w:t>
            </w:r>
            <w:r w:rsidR="000B157B">
              <w:rPr>
                <w:sz w:val="24"/>
                <w:szCs w:val="24"/>
                <w:lang w:val="ru-RU"/>
              </w:rPr>
              <w:t>снизилась</w:t>
            </w:r>
          </w:p>
        </w:tc>
      </w:tr>
      <w:tr w:rsidR="00485BC5" w:rsidRPr="00D63468" w14:paraId="33D8009C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EAC3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F1FC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оборачиваемости оборотных средств</w:t>
            </w:r>
          </w:p>
          <w:p w14:paraId="025D44C4" w14:textId="77777777" w:rsidR="00485BC5" w:rsidRPr="00D63468" w:rsidRDefault="00485BC5" w:rsidP="00CC0E1B">
            <w:pPr>
              <w:ind w:right="-1"/>
              <w:rPr>
                <w:sz w:val="24"/>
                <w:szCs w:val="24"/>
                <w:u w:val="single"/>
              </w:rPr>
            </w:pPr>
            <w:r w:rsidRPr="00D63468">
              <w:rPr>
                <w:sz w:val="24"/>
                <w:szCs w:val="24"/>
              </w:rPr>
              <w:t>Коос=</w:t>
            </w:r>
            <w:r w:rsidRPr="00D63468">
              <w:rPr>
                <w:sz w:val="24"/>
                <w:szCs w:val="24"/>
                <w:u w:val="single"/>
              </w:rPr>
              <w:t>Ф.2стр.010</w:t>
            </w:r>
          </w:p>
          <w:p w14:paraId="4F23BC1D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    Бстр.290гр.3+стр.290гр.4/2</w:t>
            </w:r>
          </w:p>
          <w:p w14:paraId="28F4851F" w14:textId="77777777" w:rsidR="00485BC5" w:rsidRPr="00D63468" w:rsidRDefault="00485BC5" w:rsidP="00CC0E1B">
            <w:pPr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C5E9" w14:textId="7ECF803F" w:rsidR="00485BC5" w:rsidRPr="00192879" w:rsidRDefault="00192879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116D21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8B4" w14:textId="4A935119" w:rsidR="00485BC5" w:rsidRPr="00192879" w:rsidRDefault="00192879" w:rsidP="0019287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9F742F"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229" w14:textId="09A34B75" w:rsidR="00485BC5" w:rsidRPr="005F7C18" w:rsidRDefault="00485BC5" w:rsidP="00CC0E1B">
            <w:pPr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 xml:space="preserve">оборачиваемость оборотных средств </w:t>
            </w:r>
            <w:r w:rsidR="009F742F">
              <w:rPr>
                <w:sz w:val="24"/>
                <w:szCs w:val="24"/>
                <w:lang w:val="ru-RU"/>
              </w:rPr>
              <w:t>повысилась</w:t>
            </w:r>
          </w:p>
        </w:tc>
      </w:tr>
      <w:tr w:rsidR="00485BC5" w:rsidRPr="00D63468" w14:paraId="25AE1AEF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1F9E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3B2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финансовой независимости</w:t>
            </w:r>
          </w:p>
          <w:p w14:paraId="39AFB5FC" w14:textId="77777777" w:rsidR="00485BC5" w:rsidRPr="00D63468" w:rsidRDefault="00485BC5" w:rsidP="00CC0E1B">
            <w:pPr>
              <w:ind w:right="-1"/>
              <w:rPr>
                <w:sz w:val="24"/>
                <w:szCs w:val="24"/>
                <w:u w:val="single"/>
              </w:rPr>
            </w:pPr>
            <w:r w:rsidRPr="00D63468">
              <w:rPr>
                <w:sz w:val="24"/>
                <w:szCs w:val="24"/>
              </w:rPr>
              <w:t>Кфн=</w:t>
            </w:r>
            <w:r w:rsidRPr="00D63468">
              <w:rPr>
                <w:sz w:val="24"/>
                <w:szCs w:val="24"/>
                <w:u w:val="single"/>
              </w:rPr>
              <w:t>Бстр.490</w:t>
            </w:r>
          </w:p>
          <w:p w14:paraId="24E54ADE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     Бстр.700</w:t>
            </w:r>
          </w:p>
          <w:p w14:paraId="0B75E85D" w14:textId="77777777" w:rsidR="00485BC5" w:rsidRPr="00D63468" w:rsidRDefault="00485BC5" w:rsidP="00CC0E1B">
            <w:pPr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F6BA" w14:textId="07AFB369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                     </w:t>
            </w:r>
            <w:r w:rsidR="00192879">
              <w:rPr>
                <w:sz w:val="24"/>
                <w:szCs w:val="24"/>
              </w:rPr>
              <w:t>0,</w:t>
            </w:r>
            <w:r w:rsidR="000B157B">
              <w:rPr>
                <w:sz w:val="24"/>
                <w:szCs w:val="24"/>
                <w:lang w:val="ru-RU"/>
              </w:rPr>
              <w:t>3</w:t>
            </w:r>
            <w:r w:rsidR="009F742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073A" w14:textId="2A6D51B9" w:rsidR="00485BC5" w:rsidRPr="000B157B" w:rsidRDefault="00485BC5" w:rsidP="00CC0E1B">
            <w:pPr>
              <w:jc w:val="center"/>
              <w:rPr>
                <w:sz w:val="24"/>
                <w:szCs w:val="24"/>
                <w:lang w:val="ru-RU"/>
              </w:rPr>
            </w:pPr>
            <w:r w:rsidRPr="00D63468">
              <w:rPr>
                <w:sz w:val="24"/>
                <w:szCs w:val="24"/>
              </w:rPr>
              <w:t>0</w:t>
            </w:r>
            <w:r w:rsidR="00192879">
              <w:rPr>
                <w:sz w:val="24"/>
                <w:szCs w:val="24"/>
                <w:lang w:val="ru-RU"/>
              </w:rPr>
              <w:t>,</w:t>
            </w:r>
            <w:r w:rsidR="009F742F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04C0" w14:textId="77777777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Кфн&gt;=0,4 - 0,6</w:t>
            </w:r>
          </w:p>
        </w:tc>
      </w:tr>
      <w:tr w:rsidR="00485BC5" w:rsidRPr="00D63468" w14:paraId="6D1E5672" w14:textId="77777777" w:rsidTr="00CC0E1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CDB" w14:textId="77777777" w:rsidR="00485BC5" w:rsidRPr="00D63468" w:rsidRDefault="00485BC5" w:rsidP="00CC0E1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6346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F2B8" w14:textId="77777777" w:rsidR="00485BC5" w:rsidRPr="00D63468" w:rsidRDefault="00485BC5" w:rsidP="00CC0E1B">
            <w:pPr>
              <w:ind w:right="-1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Коэффициент капитализации</w:t>
            </w:r>
          </w:p>
          <w:p w14:paraId="0E8D496C" w14:textId="77777777" w:rsidR="00485BC5" w:rsidRPr="00D63468" w:rsidRDefault="00485BC5" w:rsidP="00CC0E1B">
            <w:pPr>
              <w:ind w:right="-1"/>
              <w:rPr>
                <w:sz w:val="24"/>
                <w:szCs w:val="24"/>
                <w:u w:val="single"/>
              </w:rPr>
            </w:pPr>
            <w:r w:rsidRPr="00D63468">
              <w:rPr>
                <w:sz w:val="24"/>
                <w:szCs w:val="24"/>
              </w:rPr>
              <w:t>=</w:t>
            </w:r>
            <w:r w:rsidRPr="00D63468">
              <w:rPr>
                <w:sz w:val="24"/>
                <w:szCs w:val="24"/>
                <w:u w:val="single"/>
              </w:rPr>
              <w:t>Бстр.590+Бстр.690</w:t>
            </w:r>
          </w:p>
          <w:p w14:paraId="5D468023" w14:textId="77777777" w:rsidR="00485BC5" w:rsidRPr="00D63468" w:rsidRDefault="00485BC5" w:rsidP="008625C6">
            <w:pPr>
              <w:ind w:right="-1"/>
              <w:rPr>
                <w:b/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 xml:space="preserve">    Бстр.490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98A0" w14:textId="60F9E3BF" w:rsidR="00485BC5" w:rsidRPr="00192879" w:rsidRDefault="009F742F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1,60</w:t>
            </w:r>
            <w:r w:rsidR="00485BC5" w:rsidRPr="00D63468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FB46" w14:textId="77777777" w:rsidR="00485BC5" w:rsidRDefault="0090612D" w:rsidP="00CC0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</w:t>
            </w:r>
            <w:r w:rsidR="009F742F">
              <w:rPr>
                <w:sz w:val="24"/>
                <w:szCs w:val="24"/>
                <w:lang w:val="ru-RU"/>
              </w:rPr>
              <w:t>51</w:t>
            </w:r>
          </w:p>
          <w:p w14:paraId="413781AD" w14:textId="77777777" w:rsidR="009F742F" w:rsidRDefault="009F742F" w:rsidP="00CC0E1B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9223120" w14:textId="390F6776" w:rsidR="009F742F" w:rsidRPr="00932DB8" w:rsidRDefault="009F742F" w:rsidP="00CC0E1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9454" w14:textId="77777777" w:rsidR="00485BC5" w:rsidRPr="00D63468" w:rsidRDefault="00485BC5" w:rsidP="00CC0E1B">
            <w:pPr>
              <w:jc w:val="center"/>
              <w:rPr>
                <w:sz w:val="24"/>
                <w:szCs w:val="24"/>
              </w:rPr>
            </w:pPr>
            <w:r w:rsidRPr="00D63468">
              <w:rPr>
                <w:sz w:val="24"/>
                <w:szCs w:val="24"/>
              </w:rPr>
              <w:t>Ккап&lt;=1,0</w:t>
            </w:r>
          </w:p>
        </w:tc>
      </w:tr>
    </w:tbl>
    <w:p w14:paraId="3FE73DE3" w14:textId="77777777" w:rsidR="00D63468" w:rsidRDefault="00D63468" w:rsidP="00D63468">
      <w:pPr>
        <w:tabs>
          <w:tab w:val="left" w:pos="320"/>
        </w:tabs>
        <w:jc w:val="both"/>
        <w:rPr>
          <w:b/>
          <w:sz w:val="28"/>
          <w:lang w:val="ru-RU"/>
        </w:rPr>
      </w:pPr>
    </w:p>
    <w:p w14:paraId="253E0BA7" w14:textId="77777777" w:rsidR="00D63468" w:rsidRDefault="00D63468" w:rsidP="00D238F7">
      <w:pPr>
        <w:tabs>
          <w:tab w:val="left" w:pos="320"/>
        </w:tabs>
        <w:jc w:val="both"/>
        <w:rPr>
          <w:sz w:val="28"/>
          <w:lang w:val="ru-RU"/>
        </w:rPr>
      </w:pPr>
      <w:r w:rsidRPr="000F0E22">
        <w:rPr>
          <w:b/>
          <w:sz w:val="28"/>
          <w:lang w:val="ru-RU"/>
        </w:rPr>
        <w:tab/>
      </w:r>
      <w:r w:rsidR="008625C6" w:rsidRPr="004939EB">
        <w:rPr>
          <w:b/>
          <w:sz w:val="28"/>
          <w:lang w:val="ru-RU"/>
        </w:rPr>
        <w:tab/>
      </w:r>
      <w:r>
        <w:rPr>
          <w:sz w:val="28"/>
          <w:lang w:val="ru-RU"/>
        </w:rPr>
        <w:t>Как видно из таблицы</w:t>
      </w:r>
      <w:r w:rsidRPr="000F0E22">
        <w:rPr>
          <w:sz w:val="28"/>
          <w:lang w:val="ru-RU"/>
        </w:rPr>
        <w:t xml:space="preserve">, все представленные коэффициенты находятся в </w:t>
      </w:r>
    </w:p>
    <w:p w14:paraId="5851C581" w14:textId="77777777" w:rsidR="009F0DB8" w:rsidRPr="00D63468" w:rsidRDefault="00D63468" w:rsidP="00D63468">
      <w:pPr>
        <w:tabs>
          <w:tab w:val="left" w:pos="320"/>
        </w:tabs>
        <w:jc w:val="both"/>
        <w:rPr>
          <w:sz w:val="28"/>
          <w:lang w:val="ru-RU"/>
        </w:rPr>
      </w:pPr>
      <w:r w:rsidRPr="000F0E22">
        <w:rPr>
          <w:sz w:val="28"/>
          <w:lang w:val="ru-RU"/>
        </w:rPr>
        <w:t>пределах установленных нормативов. Поэтому, несмотря на незначительное ухудшение представленных показателей, ОАО «ТБЗ Браслав</w:t>
      </w:r>
      <w:r>
        <w:rPr>
          <w:sz w:val="28"/>
          <w:lang w:val="ru-RU"/>
        </w:rPr>
        <w:t>ский» является платежеспособным</w:t>
      </w:r>
      <w:r w:rsidRPr="000F0E22">
        <w:rPr>
          <w:sz w:val="28"/>
          <w:lang w:val="ru-RU"/>
        </w:rPr>
        <w:t>, а его финансовое состояние – устойчивым.</w:t>
      </w:r>
    </w:p>
    <w:tbl>
      <w:tblPr>
        <w:tblW w:w="9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36"/>
      </w:tblGrid>
      <w:tr w:rsidR="00D63468" w:rsidRPr="009F0DB8" w14:paraId="5E1972C7" w14:textId="77777777" w:rsidTr="00D6346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2DCC6" w14:textId="77777777" w:rsidR="00D63468" w:rsidRPr="009F0DB8" w:rsidRDefault="00D63468" w:rsidP="009F0DB8">
            <w:pPr>
              <w:rPr>
                <w:sz w:val="22"/>
                <w:szCs w:val="22"/>
                <w:lang w:val="ru-RU"/>
              </w:rPr>
            </w:pPr>
            <w:r w:rsidRPr="009F0DB8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C7BE2" w14:textId="77777777" w:rsidR="00D63468" w:rsidRPr="009F0DB8" w:rsidRDefault="00D63468" w:rsidP="009F0DB8">
            <w:pPr>
              <w:rPr>
                <w:sz w:val="22"/>
                <w:szCs w:val="22"/>
                <w:lang w:val="ru-RU"/>
              </w:rPr>
            </w:pPr>
            <w:r w:rsidRPr="009F0DB8">
              <w:rPr>
                <w:sz w:val="22"/>
                <w:szCs w:val="22"/>
                <w:lang w:val="ru-RU"/>
              </w:rPr>
              <w:t> </w:t>
            </w:r>
          </w:p>
        </w:tc>
      </w:tr>
    </w:tbl>
    <w:p w14:paraId="115528DE" w14:textId="77777777" w:rsidR="001C333E" w:rsidRDefault="001C333E" w:rsidP="00FD4923">
      <w:pPr>
        <w:pStyle w:val="a5"/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Основные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средства</w:t>
      </w:r>
      <w:proofErr w:type="spellEnd"/>
    </w:p>
    <w:p w14:paraId="0B0D87B2" w14:textId="77777777" w:rsidR="00EB6BBA" w:rsidRPr="000F0E22" w:rsidRDefault="00EB6BBA" w:rsidP="00FD4923">
      <w:pPr>
        <w:pStyle w:val="a5"/>
        <w:jc w:val="center"/>
        <w:rPr>
          <w:b/>
          <w:sz w:val="28"/>
          <w:szCs w:val="28"/>
          <w:lang w:val="uk-UA" w:eastAsia="zh-CN"/>
        </w:rPr>
      </w:pPr>
    </w:p>
    <w:p w14:paraId="211B703D" w14:textId="77777777" w:rsidR="001C333E" w:rsidRPr="000F0E22" w:rsidRDefault="001C333E" w:rsidP="0068153F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Объекты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основных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средств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принимаются</w:t>
      </w:r>
      <w:proofErr w:type="spellEnd"/>
      <w:r w:rsidRPr="000F0E22">
        <w:rPr>
          <w:sz w:val="28"/>
          <w:szCs w:val="28"/>
          <w:lang w:val="uk-UA" w:eastAsia="zh-CN"/>
        </w:rPr>
        <w:t xml:space="preserve"> к </w:t>
      </w:r>
      <w:proofErr w:type="spellStart"/>
      <w:r w:rsidRPr="000F0E22">
        <w:rPr>
          <w:sz w:val="28"/>
          <w:szCs w:val="28"/>
          <w:lang w:val="uk-UA" w:eastAsia="zh-CN"/>
        </w:rPr>
        <w:t>учету</w:t>
      </w:r>
      <w:proofErr w:type="spellEnd"/>
      <w:r w:rsidRPr="000F0E22">
        <w:rPr>
          <w:sz w:val="28"/>
          <w:szCs w:val="28"/>
          <w:lang w:val="uk-UA" w:eastAsia="zh-CN"/>
        </w:rPr>
        <w:t xml:space="preserve"> по </w:t>
      </w:r>
      <w:proofErr w:type="spellStart"/>
      <w:r w:rsidRPr="000F0E22">
        <w:rPr>
          <w:sz w:val="28"/>
          <w:szCs w:val="28"/>
          <w:lang w:val="uk-UA" w:eastAsia="zh-CN"/>
        </w:rPr>
        <w:t>первоначальной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стоимости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34AD8CF5" w14:textId="3A944A0F" w:rsidR="001C333E" w:rsidRPr="000F0E22" w:rsidRDefault="001C333E" w:rsidP="0068153F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Первон</w:t>
      </w:r>
      <w:r w:rsidR="00FD7BB2" w:rsidRPr="000F0E22">
        <w:rPr>
          <w:sz w:val="28"/>
          <w:szCs w:val="28"/>
          <w:lang w:val="uk-UA" w:eastAsia="zh-CN"/>
        </w:rPr>
        <w:t>ачальная</w:t>
      </w:r>
      <w:proofErr w:type="spellEnd"/>
      <w:r w:rsidR="00FD7BB2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FD7BB2" w:rsidRPr="000F0E22">
        <w:rPr>
          <w:sz w:val="28"/>
          <w:szCs w:val="28"/>
          <w:lang w:val="uk-UA" w:eastAsia="zh-CN"/>
        </w:rPr>
        <w:t>стоимость</w:t>
      </w:r>
      <w:proofErr w:type="spellEnd"/>
      <w:r w:rsidR="00FD7BB2" w:rsidRPr="000F0E22">
        <w:rPr>
          <w:sz w:val="28"/>
          <w:szCs w:val="28"/>
          <w:lang w:val="uk-UA" w:eastAsia="zh-CN"/>
        </w:rPr>
        <w:t xml:space="preserve"> на </w:t>
      </w:r>
      <w:r w:rsidR="00BD5433">
        <w:rPr>
          <w:sz w:val="28"/>
          <w:szCs w:val="28"/>
          <w:lang w:val="uk-UA" w:eastAsia="zh-CN"/>
        </w:rPr>
        <w:t>01. 01. 202</w:t>
      </w:r>
      <w:r w:rsidR="008C2067">
        <w:rPr>
          <w:sz w:val="28"/>
          <w:szCs w:val="28"/>
          <w:lang w:val="uk-UA" w:eastAsia="zh-CN"/>
        </w:rPr>
        <w:t>4</w:t>
      </w:r>
      <w:r w:rsidR="00EF3A72" w:rsidRPr="000F0E22">
        <w:rPr>
          <w:sz w:val="28"/>
          <w:szCs w:val="28"/>
          <w:lang w:val="uk-UA" w:eastAsia="zh-CN"/>
        </w:rPr>
        <w:t xml:space="preserve"> </w:t>
      </w:r>
      <w:r w:rsidR="00CE05F9">
        <w:rPr>
          <w:sz w:val="28"/>
          <w:szCs w:val="28"/>
          <w:lang w:val="uk-UA" w:eastAsia="zh-CN"/>
        </w:rPr>
        <w:t xml:space="preserve"> </w:t>
      </w:r>
      <w:r w:rsidR="00C840A3">
        <w:rPr>
          <w:sz w:val="28"/>
          <w:szCs w:val="28"/>
          <w:lang w:val="uk-UA" w:eastAsia="zh-CN"/>
        </w:rPr>
        <w:t>3</w:t>
      </w:r>
      <w:r w:rsidR="008C2067">
        <w:rPr>
          <w:sz w:val="28"/>
          <w:szCs w:val="28"/>
          <w:lang w:val="uk-UA" w:eastAsia="zh-CN"/>
        </w:rPr>
        <w:t>9 061</w:t>
      </w:r>
      <w:r w:rsidR="00FD7BB2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864C3F">
        <w:rPr>
          <w:sz w:val="28"/>
          <w:szCs w:val="28"/>
          <w:lang w:val="uk-UA" w:eastAsia="zh-CN"/>
        </w:rPr>
        <w:t>тыс</w:t>
      </w:r>
      <w:proofErr w:type="spellEnd"/>
      <w:r w:rsidR="00374548" w:rsidRPr="000F0E22">
        <w:rPr>
          <w:sz w:val="28"/>
          <w:szCs w:val="28"/>
          <w:lang w:val="uk-UA" w:eastAsia="zh-CN"/>
        </w:rPr>
        <w:t>.</w:t>
      </w:r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рублей</w:t>
      </w:r>
      <w:proofErr w:type="spellEnd"/>
      <w:r w:rsidR="00036FB2" w:rsidRPr="000F0E22">
        <w:rPr>
          <w:sz w:val="28"/>
          <w:szCs w:val="28"/>
          <w:lang w:val="uk-UA" w:eastAsia="zh-CN"/>
        </w:rPr>
        <w:t>.</w:t>
      </w:r>
    </w:p>
    <w:p w14:paraId="010560B5" w14:textId="532EA7B5" w:rsidR="001C333E" w:rsidRDefault="001C333E" w:rsidP="0068153F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Первоначальная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7C1AD3" w:rsidRPr="000F0E22">
        <w:rPr>
          <w:sz w:val="28"/>
          <w:szCs w:val="28"/>
          <w:lang w:val="uk-UA" w:eastAsia="zh-CN"/>
        </w:rPr>
        <w:t>стоимость</w:t>
      </w:r>
      <w:proofErr w:type="spellEnd"/>
      <w:r w:rsidR="007C1AD3" w:rsidRPr="000F0E22">
        <w:rPr>
          <w:sz w:val="28"/>
          <w:szCs w:val="28"/>
          <w:lang w:val="uk-UA" w:eastAsia="zh-CN"/>
        </w:rPr>
        <w:t xml:space="preserve"> на</w:t>
      </w:r>
      <w:r w:rsidR="009E0F37">
        <w:rPr>
          <w:sz w:val="28"/>
          <w:szCs w:val="28"/>
          <w:lang w:val="uk-UA" w:eastAsia="zh-CN"/>
        </w:rPr>
        <w:t xml:space="preserve"> </w:t>
      </w:r>
      <w:r w:rsidR="007C1AD3" w:rsidRPr="000F0E22">
        <w:rPr>
          <w:sz w:val="28"/>
          <w:szCs w:val="28"/>
          <w:lang w:val="uk-UA" w:eastAsia="zh-CN"/>
        </w:rPr>
        <w:t>01.</w:t>
      </w:r>
      <w:r w:rsidR="00DD2AEE">
        <w:rPr>
          <w:sz w:val="28"/>
          <w:szCs w:val="28"/>
          <w:lang w:val="uk-UA" w:eastAsia="zh-CN"/>
        </w:rPr>
        <w:t xml:space="preserve"> </w:t>
      </w:r>
      <w:r w:rsidR="00FB2E81">
        <w:rPr>
          <w:sz w:val="28"/>
          <w:szCs w:val="28"/>
          <w:lang w:val="uk-UA" w:eastAsia="zh-CN"/>
        </w:rPr>
        <w:t>01</w:t>
      </w:r>
      <w:r w:rsidR="00374548" w:rsidRPr="000F0E22">
        <w:rPr>
          <w:sz w:val="28"/>
          <w:szCs w:val="28"/>
          <w:lang w:val="uk-UA" w:eastAsia="zh-CN"/>
        </w:rPr>
        <w:t>.</w:t>
      </w:r>
      <w:r w:rsidR="00565CEC" w:rsidRPr="000F0E22">
        <w:rPr>
          <w:sz w:val="28"/>
          <w:szCs w:val="28"/>
          <w:lang w:val="uk-UA" w:eastAsia="zh-CN"/>
        </w:rPr>
        <w:t xml:space="preserve"> </w:t>
      </w:r>
      <w:r w:rsidR="00CE05F9">
        <w:rPr>
          <w:sz w:val="28"/>
          <w:szCs w:val="28"/>
          <w:lang w:val="uk-UA" w:eastAsia="zh-CN"/>
        </w:rPr>
        <w:t>202</w:t>
      </w:r>
      <w:r w:rsidR="00FB2E81">
        <w:rPr>
          <w:sz w:val="28"/>
          <w:szCs w:val="28"/>
          <w:lang w:val="uk-UA" w:eastAsia="zh-CN"/>
        </w:rPr>
        <w:t>5</w:t>
      </w:r>
      <w:r w:rsidR="00CE05F9">
        <w:rPr>
          <w:sz w:val="28"/>
          <w:szCs w:val="28"/>
          <w:lang w:val="uk-UA" w:eastAsia="zh-CN"/>
        </w:rPr>
        <w:t xml:space="preserve"> </w:t>
      </w:r>
      <w:r w:rsidR="00A81BEF" w:rsidRPr="000F0E22">
        <w:rPr>
          <w:sz w:val="28"/>
          <w:szCs w:val="28"/>
          <w:lang w:val="uk-UA" w:eastAsia="zh-CN"/>
        </w:rPr>
        <w:t xml:space="preserve"> </w:t>
      </w:r>
      <w:r w:rsidR="002B7F08">
        <w:rPr>
          <w:sz w:val="28"/>
          <w:szCs w:val="28"/>
          <w:lang w:val="uk-UA" w:eastAsia="zh-CN"/>
        </w:rPr>
        <w:t>46111</w:t>
      </w:r>
      <w:r w:rsidR="00864C3F">
        <w:rPr>
          <w:sz w:val="28"/>
          <w:szCs w:val="28"/>
          <w:lang w:val="uk-UA" w:eastAsia="zh-CN"/>
        </w:rPr>
        <w:t xml:space="preserve"> </w:t>
      </w:r>
      <w:proofErr w:type="spellStart"/>
      <w:r w:rsidR="00864C3F">
        <w:rPr>
          <w:sz w:val="28"/>
          <w:szCs w:val="28"/>
          <w:lang w:val="uk-UA" w:eastAsia="zh-CN"/>
        </w:rPr>
        <w:t>тыс</w:t>
      </w:r>
      <w:proofErr w:type="spellEnd"/>
      <w:r w:rsidR="00864C3F">
        <w:rPr>
          <w:sz w:val="28"/>
          <w:szCs w:val="28"/>
          <w:lang w:val="uk-UA" w:eastAsia="zh-CN"/>
        </w:rPr>
        <w:t>.</w:t>
      </w:r>
      <w:r w:rsidR="007C1AD3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FD7BB2" w:rsidRPr="000F0E22">
        <w:rPr>
          <w:sz w:val="28"/>
          <w:szCs w:val="28"/>
          <w:lang w:val="uk-UA" w:eastAsia="zh-CN"/>
        </w:rPr>
        <w:t>рублей</w:t>
      </w:r>
      <w:proofErr w:type="spellEnd"/>
      <w:r w:rsidR="00FD7BB2" w:rsidRPr="000F0E22">
        <w:rPr>
          <w:sz w:val="28"/>
          <w:szCs w:val="28"/>
          <w:lang w:val="uk-UA" w:eastAsia="zh-CN"/>
        </w:rPr>
        <w:t>.</w:t>
      </w:r>
    </w:p>
    <w:p w14:paraId="580E666F" w14:textId="5EA7759E" w:rsidR="004268C5" w:rsidRPr="00AD02DB" w:rsidRDefault="00F2019C" w:rsidP="00EF6B6D">
      <w:pPr>
        <w:ind w:firstLine="708"/>
        <w:jc w:val="both"/>
        <w:rPr>
          <w:sz w:val="28"/>
          <w:szCs w:val="28"/>
          <w:lang w:val="ru-RU" w:eastAsia="zh-CN"/>
        </w:rPr>
      </w:pPr>
      <w:proofErr w:type="spellStart"/>
      <w:r>
        <w:rPr>
          <w:sz w:val="28"/>
          <w:szCs w:val="28"/>
          <w:lang w:val="uk-UA" w:eastAsia="zh-CN"/>
        </w:rPr>
        <w:t>Обязательная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>
        <w:rPr>
          <w:sz w:val="28"/>
          <w:szCs w:val="28"/>
          <w:lang w:val="uk-UA" w:eastAsia="zh-CN"/>
        </w:rPr>
        <w:t>п</w:t>
      </w:r>
      <w:r w:rsidR="000A38F6">
        <w:rPr>
          <w:sz w:val="28"/>
          <w:szCs w:val="28"/>
          <w:lang w:val="uk-UA" w:eastAsia="zh-CN"/>
        </w:rPr>
        <w:t>ереоценка</w:t>
      </w:r>
      <w:proofErr w:type="spellEnd"/>
      <w:r w:rsidR="000A38F6">
        <w:rPr>
          <w:sz w:val="28"/>
          <w:szCs w:val="28"/>
          <w:lang w:val="uk-UA" w:eastAsia="zh-CN"/>
        </w:rPr>
        <w:t xml:space="preserve"> основних </w:t>
      </w:r>
      <w:proofErr w:type="spellStart"/>
      <w:r w:rsidR="000A38F6">
        <w:rPr>
          <w:sz w:val="28"/>
          <w:szCs w:val="28"/>
          <w:lang w:val="uk-UA" w:eastAsia="zh-CN"/>
        </w:rPr>
        <w:t>средств</w:t>
      </w:r>
      <w:proofErr w:type="spellEnd"/>
      <w:r w:rsidR="000A38F6">
        <w:rPr>
          <w:sz w:val="28"/>
          <w:szCs w:val="28"/>
          <w:lang w:val="uk-UA" w:eastAsia="zh-CN"/>
        </w:rPr>
        <w:t xml:space="preserve"> по </w:t>
      </w:r>
      <w:proofErr w:type="spellStart"/>
      <w:r w:rsidR="000A38F6">
        <w:rPr>
          <w:sz w:val="28"/>
          <w:szCs w:val="28"/>
          <w:lang w:val="uk-UA" w:eastAsia="zh-CN"/>
        </w:rPr>
        <w:t>состоянию</w:t>
      </w:r>
      <w:proofErr w:type="spellEnd"/>
      <w:r w:rsidR="000A38F6">
        <w:rPr>
          <w:sz w:val="28"/>
          <w:szCs w:val="28"/>
          <w:lang w:val="uk-UA" w:eastAsia="zh-CN"/>
        </w:rPr>
        <w:t xml:space="preserve"> на 01.01.202</w:t>
      </w:r>
      <w:r w:rsidR="00FB2E81">
        <w:rPr>
          <w:sz w:val="28"/>
          <w:szCs w:val="28"/>
          <w:lang w:val="uk-UA" w:eastAsia="zh-CN"/>
        </w:rPr>
        <w:t>5</w:t>
      </w:r>
      <w:r w:rsidR="000A38F6">
        <w:rPr>
          <w:sz w:val="28"/>
          <w:szCs w:val="28"/>
          <w:lang w:val="uk-UA" w:eastAsia="zh-CN"/>
        </w:rPr>
        <w:t>г. проводилас</w:t>
      </w:r>
      <w:r w:rsidR="008C2067">
        <w:rPr>
          <w:sz w:val="28"/>
          <w:szCs w:val="28"/>
          <w:lang w:val="uk-UA" w:eastAsia="zh-CN"/>
        </w:rPr>
        <w:t>ь.</w:t>
      </w:r>
      <w:r w:rsidR="0077211D">
        <w:rPr>
          <w:sz w:val="28"/>
          <w:szCs w:val="28"/>
        </w:rPr>
        <w:t xml:space="preserve"> </w:t>
      </w:r>
    </w:p>
    <w:p w14:paraId="3B7C957A" w14:textId="77777777" w:rsidR="00A81BEF" w:rsidRPr="000F0E22" w:rsidRDefault="004268C5" w:rsidP="004268C5">
      <w:pPr>
        <w:ind w:firstLine="708"/>
        <w:jc w:val="center"/>
        <w:rPr>
          <w:sz w:val="28"/>
          <w:szCs w:val="28"/>
          <w:lang w:val="ru-RU" w:eastAsia="zh-CN"/>
        </w:rPr>
      </w:pPr>
      <w:r w:rsidRPr="000F0E22">
        <w:rPr>
          <w:sz w:val="28"/>
          <w:szCs w:val="28"/>
          <w:lang w:val="ru-RU" w:eastAsia="zh-CN"/>
        </w:rPr>
        <w:t xml:space="preserve">                                                                          </w:t>
      </w:r>
    </w:p>
    <w:p w14:paraId="357F4B67" w14:textId="77777777" w:rsidR="001467EE" w:rsidRDefault="001467EE" w:rsidP="0077211D">
      <w:pPr>
        <w:jc w:val="center"/>
        <w:rPr>
          <w:b/>
          <w:sz w:val="28"/>
          <w:szCs w:val="28"/>
          <w:lang w:val="ru-RU"/>
        </w:rPr>
      </w:pPr>
    </w:p>
    <w:p w14:paraId="6F7C7F57" w14:textId="77777777" w:rsidR="0077211D" w:rsidRPr="001467EE" w:rsidRDefault="0077211D" w:rsidP="0077211D">
      <w:pPr>
        <w:jc w:val="center"/>
        <w:rPr>
          <w:b/>
          <w:sz w:val="28"/>
          <w:szCs w:val="28"/>
          <w:lang w:val="ru-RU"/>
        </w:rPr>
      </w:pPr>
      <w:r w:rsidRPr="007178AC">
        <w:rPr>
          <w:b/>
          <w:sz w:val="28"/>
          <w:szCs w:val="28"/>
        </w:rPr>
        <w:t>Состав основных средств  предприятия</w:t>
      </w:r>
    </w:p>
    <w:p w14:paraId="162E0D0B" w14:textId="77777777" w:rsidR="0077211D" w:rsidRPr="00EB6BBA" w:rsidRDefault="0077211D" w:rsidP="0077211D">
      <w:pPr>
        <w:jc w:val="right"/>
        <w:rPr>
          <w:b/>
          <w:sz w:val="28"/>
          <w:szCs w:val="28"/>
          <w:lang w:val="ru-RU"/>
        </w:rPr>
      </w:pPr>
    </w:p>
    <w:tbl>
      <w:tblPr>
        <w:tblStyle w:val="a6"/>
        <w:tblW w:w="10065" w:type="dxa"/>
        <w:tblInd w:w="-459" w:type="dxa"/>
        <w:tblLook w:val="04A0" w:firstRow="1" w:lastRow="0" w:firstColumn="1" w:lastColumn="0" w:noHBand="0" w:noVBand="1"/>
      </w:tblPr>
      <w:tblGrid>
        <w:gridCol w:w="2677"/>
        <w:gridCol w:w="1600"/>
        <w:gridCol w:w="1776"/>
        <w:gridCol w:w="1776"/>
        <w:gridCol w:w="2236"/>
      </w:tblGrid>
      <w:tr w:rsidR="0077211D" w:rsidRPr="0077211D" w14:paraId="425B882F" w14:textId="77777777" w:rsidTr="0077211D">
        <w:tc>
          <w:tcPr>
            <w:tcW w:w="2677" w:type="dxa"/>
            <w:vMerge w:val="restart"/>
          </w:tcPr>
          <w:p w14:paraId="7FB709C7" w14:textId="77777777" w:rsidR="0077211D" w:rsidRPr="0077211D" w:rsidRDefault="0077211D" w:rsidP="0077211D">
            <w:pPr>
              <w:jc w:val="center"/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Группа ОС</w:t>
            </w:r>
          </w:p>
        </w:tc>
        <w:tc>
          <w:tcPr>
            <w:tcW w:w="3376" w:type="dxa"/>
            <w:gridSpan w:val="2"/>
            <w:vAlign w:val="center"/>
          </w:tcPr>
          <w:p w14:paraId="2BFF0CA2" w14:textId="77777777" w:rsidR="0077211D" w:rsidRPr="0077211D" w:rsidRDefault="0077211D" w:rsidP="0077211D">
            <w:pPr>
              <w:jc w:val="center"/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 xml:space="preserve">Балансовая стоимость, </w:t>
            </w:r>
            <w:proofErr w:type="spellStart"/>
            <w:r>
              <w:rPr>
                <w:sz w:val="28"/>
                <w:szCs w:val="28"/>
                <w:lang w:val="ru-RU"/>
              </w:rPr>
              <w:t>тыс</w:t>
            </w:r>
            <w:proofErr w:type="spellEnd"/>
            <w:r w:rsidRPr="0077211D">
              <w:rPr>
                <w:sz w:val="28"/>
                <w:szCs w:val="28"/>
              </w:rPr>
              <w:t>.руб</w:t>
            </w:r>
          </w:p>
        </w:tc>
        <w:tc>
          <w:tcPr>
            <w:tcW w:w="4012" w:type="dxa"/>
            <w:gridSpan w:val="2"/>
            <w:vAlign w:val="center"/>
          </w:tcPr>
          <w:p w14:paraId="729467B5" w14:textId="77777777" w:rsidR="0077211D" w:rsidRPr="0077211D" w:rsidRDefault="0077211D" w:rsidP="0077211D">
            <w:pPr>
              <w:jc w:val="center"/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Состав ОС, %</w:t>
            </w:r>
          </w:p>
        </w:tc>
      </w:tr>
      <w:tr w:rsidR="0077211D" w:rsidRPr="0077211D" w14:paraId="3BC06A45" w14:textId="77777777" w:rsidTr="002B7F08">
        <w:trPr>
          <w:trHeight w:val="677"/>
        </w:trPr>
        <w:tc>
          <w:tcPr>
            <w:tcW w:w="2677" w:type="dxa"/>
            <w:vMerge/>
          </w:tcPr>
          <w:p w14:paraId="4C844F9C" w14:textId="77777777" w:rsidR="0077211D" w:rsidRPr="0077211D" w:rsidRDefault="0077211D" w:rsidP="00CC0E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0AEEFA07" w14:textId="11FED2E5" w:rsidR="0077211D" w:rsidRPr="0077211D" w:rsidRDefault="0077211D" w:rsidP="00CC0E1B">
            <w:pPr>
              <w:jc w:val="center"/>
              <w:rPr>
                <w:sz w:val="28"/>
                <w:szCs w:val="28"/>
                <w:lang w:val="ru-RU"/>
              </w:rPr>
            </w:pPr>
            <w:r w:rsidRPr="0077211D">
              <w:rPr>
                <w:sz w:val="28"/>
                <w:szCs w:val="28"/>
              </w:rPr>
              <w:t>01.01.20</w:t>
            </w:r>
            <w:r>
              <w:rPr>
                <w:sz w:val="28"/>
                <w:szCs w:val="28"/>
                <w:lang w:val="ru-RU"/>
              </w:rPr>
              <w:t>2</w:t>
            </w:r>
            <w:r w:rsidR="008C206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76" w:type="dxa"/>
            <w:vAlign w:val="center"/>
          </w:tcPr>
          <w:p w14:paraId="0CFA96AB" w14:textId="3D80E290" w:rsidR="0077211D" w:rsidRPr="0077211D" w:rsidRDefault="0077211D" w:rsidP="001467EE">
            <w:pPr>
              <w:jc w:val="center"/>
              <w:rPr>
                <w:sz w:val="28"/>
                <w:szCs w:val="28"/>
                <w:lang w:val="ru-RU"/>
              </w:rPr>
            </w:pPr>
            <w:r w:rsidRPr="0077211D">
              <w:rPr>
                <w:sz w:val="28"/>
                <w:szCs w:val="28"/>
              </w:rPr>
              <w:t>01.</w:t>
            </w:r>
            <w:r w:rsidR="00FB2E81">
              <w:rPr>
                <w:sz w:val="28"/>
                <w:szCs w:val="28"/>
                <w:lang w:val="ru-RU"/>
              </w:rPr>
              <w:t>01</w:t>
            </w:r>
            <w:r w:rsidRPr="0077211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ru-RU"/>
              </w:rPr>
              <w:t>2</w:t>
            </w:r>
            <w:r w:rsidR="00FB2E8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76" w:type="dxa"/>
            <w:vAlign w:val="center"/>
          </w:tcPr>
          <w:p w14:paraId="0472D379" w14:textId="0366645D" w:rsidR="0077211D" w:rsidRPr="0077211D" w:rsidRDefault="0077211D" w:rsidP="00CC0E1B">
            <w:pPr>
              <w:jc w:val="center"/>
              <w:rPr>
                <w:sz w:val="28"/>
                <w:szCs w:val="28"/>
                <w:lang w:val="ru-RU"/>
              </w:rPr>
            </w:pPr>
            <w:r w:rsidRPr="0077211D">
              <w:rPr>
                <w:sz w:val="28"/>
                <w:szCs w:val="28"/>
              </w:rPr>
              <w:t>01.01.20</w:t>
            </w:r>
            <w:r>
              <w:rPr>
                <w:sz w:val="28"/>
                <w:szCs w:val="28"/>
                <w:lang w:val="ru-RU"/>
              </w:rPr>
              <w:t>2</w:t>
            </w:r>
            <w:r w:rsidR="008C206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36" w:type="dxa"/>
            <w:vAlign w:val="center"/>
          </w:tcPr>
          <w:p w14:paraId="44278905" w14:textId="5BF6BBA2" w:rsidR="0077211D" w:rsidRPr="0077211D" w:rsidRDefault="0077211D" w:rsidP="001467EE">
            <w:pPr>
              <w:jc w:val="center"/>
              <w:rPr>
                <w:sz w:val="28"/>
                <w:szCs w:val="28"/>
                <w:lang w:val="ru-RU"/>
              </w:rPr>
            </w:pPr>
            <w:r w:rsidRPr="0077211D">
              <w:rPr>
                <w:sz w:val="28"/>
                <w:szCs w:val="28"/>
              </w:rPr>
              <w:t>01.</w:t>
            </w:r>
            <w:r w:rsidR="00FB2E81">
              <w:rPr>
                <w:sz w:val="28"/>
                <w:szCs w:val="28"/>
                <w:lang w:val="ru-RU"/>
              </w:rPr>
              <w:t>01</w:t>
            </w:r>
            <w:r w:rsidRPr="0077211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ru-RU"/>
              </w:rPr>
              <w:t>2</w:t>
            </w:r>
            <w:r w:rsidR="00FB2E81">
              <w:rPr>
                <w:sz w:val="28"/>
                <w:szCs w:val="28"/>
                <w:lang w:val="ru-RU"/>
              </w:rPr>
              <w:t>5</w:t>
            </w:r>
          </w:p>
        </w:tc>
      </w:tr>
      <w:tr w:rsidR="0077211D" w:rsidRPr="0077211D" w14:paraId="4FA3887C" w14:textId="77777777" w:rsidTr="0077211D">
        <w:tc>
          <w:tcPr>
            <w:tcW w:w="2677" w:type="dxa"/>
            <w:vAlign w:val="center"/>
          </w:tcPr>
          <w:p w14:paraId="5FB9B0A8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 xml:space="preserve">Здания  </w:t>
            </w:r>
          </w:p>
        </w:tc>
        <w:tc>
          <w:tcPr>
            <w:tcW w:w="1600" w:type="dxa"/>
            <w:vAlign w:val="center"/>
          </w:tcPr>
          <w:p w14:paraId="71BB03D5" w14:textId="6CA9EF3B" w:rsidR="0077211D" w:rsidRPr="001467EE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8797</w:t>
            </w:r>
          </w:p>
        </w:tc>
        <w:tc>
          <w:tcPr>
            <w:tcW w:w="1776" w:type="dxa"/>
            <w:vAlign w:val="center"/>
          </w:tcPr>
          <w:p w14:paraId="2E8EE450" w14:textId="7B4E3FBA" w:rsidR="0077211D" w:rsidRPr="008158B0" w:rsidRDefault="002B7F08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9981</w:t>
            </w:r>
          </w:p>
        </w:tc>
        <w:tc>
          <w:tcPr>
            <w:tcW w:w="1776" w:type="dxa"/>
            <w:vAlign w:val="center"/>
          </w:tcPr>
          <w:p w14:paraId="3AD99420" w14:textId="5F5D1B82" w:rsidR="0077211D" w:rsidRPr="001136A9" w:rsidRDefault="001467EE" w:rsidP="007721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840A3">
              <w:rPr>
                <w:sz w:val="28"/>
                <w:szCs w:val="28"/>
                <w:lang w:val="ru-RU"/>
              </w:rPr>
              <w:t>2,</w:t>
            </w:r>
            <w:r w:rsidR="008C2067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2236" w:type="dxa"/>
            <w:vAlign w:val="center"/>
          </w:tcPr>
          <w:p w14:paraId="481458E8" w14:textId="513E3499" w:rsidR="0077211D" w:rsidRPr="001467EE" w:rsidRDefault="00F2019C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04203">
              <w:rPr>
                <w:sz w:val="28"/>
                <w:szCs w:val="28"/>
                <w:lang w:val="ru-RU"/>
              </w:rPr>
              <w:t>1,</w:t>
            </w:r>
            <w:r w:rsidR="002B7F08">
              <w:rPr>
                <w:sz w:val="28"/>
                <w:szCs w:val="28"/>
                <w:lang w:val="ru-RU"/>
              </w:rPr>
              <w:t>65</w:t>
            </w:r>
          </w:p>
        </w:tc>
      </w:tr>
      <w:tr w:rsidR="0077211D" w:rsidRPr="0077211D" w14:paraId="0E20452A" w14:textId="77777777" w:rsidTr="0077211D">
        <w:tc>
          <w:tcPr>
            <w:tcW w:w="2677" w:type="dxa"/>
            <w:vAlign w:val="center"/>
          </w:tcPr>
          <w:p w14:paraId="4FB7CC78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Сооружения</w:t>
            </w:r>
          </w:p>
        </w:tc>
        <w:tc>
          <w:tcPr>
            <w:tcW w:w="1600" w:type="dxa"/>
            <w:vAlign w:val="center"/>
          </w:tcPr>
          <w:p w14:paraId="592C061D" w14:textId="029FE39C" w:rsidR="0077211D" w:rsidRPr="001467EE" w:rsidRDefault="008C2067" w:rsidP="001467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18320</w:t>
            </w:r>
          </w:p>
        </w:tc>
        <w:tc>
          <w:tcPr>
            <w:tcW w:w="1776" w:type="dxa"/>
            <w:vAlign w:val="center"/>
          </w:tcPr>
          <w:p w14:paraId="08F35D4E" w14:textId="6BAB75A4" w:rsidR="0077211D" w:rsidRPr="008C2067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B7F08">
              <w:rPr>
                <w:sz w:val="28"/>
                <w:szCs w:val="28"/>
                <w:lang w:val="ru-RU"/>
              </w:rPr>
              <w:t>3650</w:t>
            </w:r>
          </w:p>
        </w:tc>
        <w:tc>
          <w:tcPr>
            <w:tcW w:w="1776" w:type="dxa"/>
            <w:vAlign w:val="center"/>
          </w:tcPr>
          <w:p w14:paraId="7B4F39D9" w14:textId="6206D580" w:rsidR="0077211D" w:rsidRPr="001136A9" w:rsidRDefault="00C840A3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8C2067">
              <w:rPr>
                <w:sz w:val="28"/>
                <w:szCs w:val="28"/>
                <w:lang w:val="ru-RU"/>
              </w:rPr>
              <w:t>6,90</w:t>
            </w:r>
          </w:p>
        </w:tc>
        <w:tc>
          <w:tcPr>
            <w:tcW w:w="2236" w:type="dxa"/>
            <w:vAlign w:val="center"/>
          </w:tcPr>
          <w:p w14:paraId="296B22BC" w14:textId="1D39E792" w:rsidR="0077211D" w:rsidRPr="001467EE" w:rsidRDefault="002B7F08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51,29</w:t>
            </w:r>
          </w:p>
        </w:tc>
      </w:tr>
      <w:tr w:rsidR="0077211D" w:rsidRPr="0077211D" w14:paraId="1C19A410" w14:textId="77777777" w:rsidTr="0077211D">
        <w:tc>
          <w:tcPr>
            <w:tcW w:w="2677" w:type="dxa"/>
            <w:vAlign w:val="center"/>
          </w:tcPr>
          <w:p w14:paraId="070A1EF3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Машины и оборудование</w:t>
            </w:r>
          </w:p>
        </w:tc>
        <w:tc>
          <w:tcPr>
            <w:tcW w:w="1600" w:type="dxa"/>
            <w:vAlign w:val="center"/>
          </w:tcPr>
          <w:p w14:paraId="2A51F6B8" w14:textId="4A65758C" w:rsidR="0077211D" w:rsidRPr="001467EE" w:rsidRDefault="00C840A3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909</w:t>
            </w:r>
            <w:r w:rsidR="008C206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76" w:type="dxa"/>
            <w:vAlign w:val="center"/>
          </w:tcPr>
          <w:p w14:paraId="2572AB4A" w14:textId="2A348CFD" w:rsidR="0077211D" w:rsidRPr="001467EE" w:rsidRDefault="00144834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2B7F08">
              <w:rPr>
                <w:sz w:val="28"/>
                <w:szCs w:val="28"/>
                <w:lang w:val="ru-RU"/>
              </w:rPr>
              <w:t>552</w:t>
            </w:r>
          </w:p>
        </w:tc>
        <w:tc>
          <w:tcPr>
            <w:tcW w:w="1776" w:type="dxa"/>
            <w:vAlign w:val="center"/>
          </w:tcPr>
          <w:p w14:paraId="3B22036F" w14:textId="2A061E28" w:rsidR="0077211D" w:rsidRPr="001467EE" w:rsidRDefault="00C840A3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C2067">
              <w:rPr>
                <w:sz w:val="28"/>
                <w:szCs w:val="28"/>
                <w:lang w:val="ru-RU"/>
              </w:rPr>
              <w:t>3,28</w:t>
            </w:r>
          </w:p>
        </w:tc>
        <w:tc>
          <w:tcPr>
            <w:tcW w:w="2236" w:type="dxa"/>
            <w:vAlign w:val="center"/>
          </w:tcPr>
          <w:p w14:paraId="22EA9317" w14:textId="2F4B9F3D" w:rsidR="0077211D" w:rsidRPr="001467EE" w:rsidRDefault="00F2019C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B7F08">
              <w:rPr>
                <w:sz w:val="28"/>
                <w:szCs w:val="28"/>
                <w:lang w:val="ru-RU"/>
              </w:rPr>
              <w:t>0,72</w:t>
            </w:r>
          </w:p>
        </w:tc>
      </w:tr>
      <w:tr w:rsidR="0077211D" w:rsidRPr="0077211D" w14:paraId="1E8888EE" w14:textId="77777777" w:rsidTr="0077211D">
        <w:tc>
          <w:tcPr>
            <w:tcW w:w="2677" w:type="dxa"/>
            <w:vAlign w:val="center"/>
          </w:tcPr>
          <w:p w14:paraId="1EB7B0F6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600" w:type="dxa"/>
            <w:vAlign w:val="center"/>
          </w:tcPr>
          <w:p w14:paraId="080C9B39" w14:textId="17106FEB" w:rsidR="0077211D" w:rsidRPr="001467EE" w:rsidRDefault="00C840A3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225</w:t>
            </w:r>
            <w:r w:rsidR="008C206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76" w:type="dxa"/>
            <w:vAlign w:val="center"/>
          </w:tcPr>
          <w:p w14:paraId="66AB829E" w14:textId="676C3AA9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44834">
              <w:rPr>
                <w:sz w:val="28"/>
                <w:szCs w:val="28"/>
                <w:lang w:val="ru-RU"/>
              </w:rPr>
              <w:t>2</w:t>
            </w:r>
            <w:r w:rsidR="002B7F08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1776" w:type="dxa"/>
            <w:vAlign w:val="center"/>
          </w:tcPr>
          <w:p w14:paraId="5CBEC7FB" w14:textId="56FE49BA" w:rsidR="0077211D" w:rsidRPr="001467EE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5,78</w:t>
            </w:r>
          </w:p>
        </w:tc>
        <w:tc>
          <w:tcPr>
            <w:tcW w:w="2236" w:type="dxa"/>
            <w:vAlign w:val="center"/>
          </w:tcPr>
          <w:p w14:paraId="1E0AC732" w14:textId="25FCC8AF" w:rsidR="0077211D" w:rsidRPr="001467EE" w:rsidRDefault="002B7F08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4,97</w:t>
            </w:r>
          </w:p>
        </w:tc>
      </w:tr>
      <w:tr w:rsidR="0077211D" w:rsidRPr="0077211D" w14:paraId="5A37DDDE" w14:textId="77777777" w:rsidTr="0077211D">
        <w:tc>
          <w:tcPr>
            <w:tcW w:w="2677" w:type="dxa"/>
            <w:vAlign w:val="center"/>
          </w:tcPr>
          <w:p w14:paraId="76F9DC0A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Передаточные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устройства</w:t>
            </w:r>
            <w:proofErr w:type="spellEnd"/>
          </w:p>
        </w:tc>
        <w:tc>
          <w:tcPr>
            <w:tcW w:w="1600" w:type="dxa"/>
            <w:vAlign w:val="center"/>
          </w:tcPr>
          <w:p w14:paraId="6A7B53B5" w14:textId="73D66570" w:rsidR="0077211D" w:rsidRPr="001467EE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371</w:t>
            </w:r>
          </w:p>
        </w:tc>
        <w:tc>
          <w:tcPr>
            <w:tcW w:w="1776" w:type="dxa"/>
            <w:vAlign w:val="center"/>
          </w:tcPr>
          <w:p w14:paraId="18472C22" w14:textId="34EA6194" w:rsidR="0077211D" w:rsidRPr="001467EE" w:rsidRDefault="00415932" w:rsidP="004159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B7F08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776" w:type="dxa"/>
            <w:vAlign w:val="center"/>
          </w:tcPr>
          <w:p w14:paraId="7D74E4F9" w14:textId="7E3F9CA4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</w:t>
            </w:r>
            <w:r w:rsidR="008C2067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2236" w:type="dxa"/>
            <w:vAlign w:val="center"/>
          </w:tcPr>
          <w:p w14:paraId="08810F62" w14:textId="64061A3C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</w:t>
            </w:r>
            <w:r w:rsidR="002B7F08">
              <w:rPr>
                <w:sz w:val="28"/>
                <w:szCs w:val="28"/>
                <w:lang w:val="ru-RU"/>
              </w:rPr>
              <w:t>86</w:t>
            </w:r>
          </w:p>
        </w:tc>
      </w:tr>
      <w:tr w:rsidR="0077211D" w:rsidRPr="0077211D" w14:paraId="020C2023" w14:textId="77777777" w:rsidTr="0077211D">
        <w:tc>
          <w:tcPr>
            <w:tcW w:w="2677" w:type="dxa"/>
            <w:vAlign w:val="center"/>
          </w:tcPr>
          <w:p w14:paraId="2C47817D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Инструмент, инвентарь и принадлежности</w:t>
            </w:r>
          </w:p>
        </w:tc>
        <w:tc>
          <w:tcPr>
            <w:tcW w:w="1600" w:type="dxa"/>
            <w:vAlign w:val="center"/>
          </w:tcPr>
          <w:p w14:paraId="4E3F6B35" w14:textId="0FC3E081" w:rsidR="0077211D" w:rsidRPr="001467EE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216</w:t>
            </w:r>
          </w:p>
        </w:tc>
        <w:tc>
          <w:tcPr>
            <w:tcW w:w="1776" w:type="dxa"/>
            <w:vAlign w:val="center"/>
          </w:tcPr>
          <w:p w14:paraId="72009F13" w14:textId="5651C156" w:rsidR="0077211D" w:rsidRPr="001467EE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B7F08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776" w:type="dxa"/>
            <w:vAlign w:val="center"/>
          </w:tcPr>
          <w:p w14:paraId="1CE39F67" w14:textId="64A06A1C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</w:t>
            </w:r>
            <w:r w:rsidR="008C2067"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2236" w:type="dxa"/>
            <w:vAlign w:val="center"/>
          </w:tcPr>
          <w:p w14:paraId="636703DD" w14:textId="251C68C9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</w:t>
            </w:r>
            <w:r w:rsidR="00004203">
              <w:rPr>
                <w:sz w:val="28"/>
                <w:szCs w:val="28"/>
                <w:lang w:val="ru-RU"/>
              </w:rPr>
              <w:t>5</w:t>
            </w:r>
            <w:r w:rsidR="002B7F08">
              <w:rPr>
                <w:sz w:val="28"/>
                <w:szCs w:val="28"/>
                <w:lang w:val="ru-RU"/>
              </w:rPr>
              <w:t>0</w:t>
            </w:r>
          </w:p>
        </w:tc>
      </w:tr>
      <w:tr w:rsidR="0077211D" w:rsidRPr="0077211D" w14:paraId="1ED513AF" w14:textId="77777777" w:rsidTr="0077211D">
        <w:tc>
          <w:tcPr>
            <w:tcW w:w="2677" w:type="dxa"/>
            <w:vAlign w:val="center"/>
          </w:tcPr>
          <w:p w14:paraId="263992F1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Многолетние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насаждения</w:t>
            </w:r>
            <w:proofErr w:type="spellEnd"/>
          </w:p>
        </w:tc>
        <w:tc>
          <w:tcPr>
            <w:tcW w:w="1600" w:type="dxa"/>
            <w:vAlign w:val="center"/>
          </w:tcPr>
          <w:p w14:paraId="09C6F22F" w14:textId="77777777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76" w:type="dxa"/>
            <w:vAlign w:val="center"/>
          </w:tcPr>
          <w:p w14:paraId="3045BC42" w14:textId="682A9205" w:rsidR="0077211D" w:rsidRPr="001467EE" w:rsidRDefault="002B7F08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76" w:type="dxa"/>
            <w:vAlign w:val="center"/>
          </w:tcPr>
          <w:p w14:paraId="7E53F8E1" w14:textId="3E171987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  <w:r w:rsidR="008158B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236" w:type="dxa"/>
            <w:vAlign w:val="center"/>
          </w:tcPr>
          <w:p w14:paraId="767FC5D3" w14:textId="0AE93A58" w:rsidR="0077211D" w:rsidRPr="001467EE" w:rsidRDefault="001467EE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</w:t>
            </w:r>
            <w:r w:rsidR="00004203">
              <w:rPr>
                <w:sz w:val="28"/>
                <w:szCs w:val="28"/>
                <w:lang w:val="ru-RU"/>
              </w:rPr>
              <w:t>1</w:t>
            </w:r>
          </w:p>
        </w:tc>
      </w:tr>
      <w:tr w:rsidR="0077211D" w:rsidRPr="0077211D" w14:paraId="3D18B7C2" w14:textId="77777777" w:rsidTr="0077211D">
        <w:tc>
          <w:tcPr>
            <w:tcW w:w="2677" w:type="dxa"/>
            <w:vAlign w:val="center"/>
          </w:tcPr>
          <w:p w14:paraId="6F60E6EE" w14:textId="77777777" w:rsidR="0077211D" w:rsidRPr="0077211D" w:rsidRDefault="0077211D" w:rsidP="00CC0E1B">
            <w:pPr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Итого</w:t>
            </w:r>
          </w:p>
        </w:tc>
        <w:tc>
          <w:tcPr>
            <w:tcW w:w="1600" w:type="dxa"/>
            <w:vAlign w:val="center"/>
          </w:tcPr>
          <w:p w14:paraId="738827CD" w14:textId="4E749D7E" w:rsidR="0077211D" w:rsidRPr="001467EE" w:rsidRDefault="00C840A3" w:rsidP="00C840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8C2067">
              <w:rPr>
                <w:sz w:val="28"/>
                <w:szCs w:val="28"/>
                <w:lang w:val="ru-RU"/>
              </w:rPr>
              <w:t>9061</w:t>
            </w:r>
          </w:p>
        </w:tc>
        <w:tc>
          <w:tcPr>
            <w:tcW w:w="1776" w:type="dxa"/>
            <w:vAlign w:val="center"/>
          </w:tcPr>
          <w:p w14:paraId="496BE0AD" w14:textId="1EE20E82" w:rsidR="0077211D" w:rsidRPr="008C2067" w:rsidRDefault="008C2067" w:rsidP="00772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B7F08">
              <w:rPr>
                <w:sz w:val="28"/>
                <w:szCs w:val="28"/>
                <w:lang w:val="ru-RU"/>
              </w:rPr>
              <w:t>6111</w:t>
            </w:r>
          </w:p>
        </w:tc>
        <w:tc>
          <w:tcPr>
            <w:tcW w:w="1776" w:type="dxa"/>
            <w:vAlign w:val="center"/>
          </w:tcPr>
          <w:p w14:paraId="4A973AC4" w14:textId="77777777" w:rsidR="0077211D" w:rsidRPr="0077211D" w:rsidRDefault="0077211D" w:rsidP="0077211D">
            <w:pPr>
              <w:jc w:val="center"/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100.00</w:t>
            </w:r>
          </w:p>
        </w:tc>
        <w:tc>
          <w:tcPr>
            <w:tcW w:w="2236" w:type="dxa"/>
            <w:vAlign w:val="center"/>
          </w:tcPr>
          <w:p w14:paraId="26B65CF4" w14:textId="77777777" w:rsidR="0077211D" w:rsidRPr="0077211D" w:rsidRDefault="0077211D" w:rsidP="0077211D">
            <w:pPr>
              <w:jc w:val="center"/>
              <w:rPr>
                <w:sz w:val="28"/>
                <w:szCs w:val="28"/>
              </w:rPr>
            </w:pPr>
            <w:r w:rsidRPr="0077211D">
              <w:rPr>
                <w:sz w:val="28"/>
                <w:szCs w:val="28"/>
              </w:rPr>
              <w:t>100.00</w:t>
            </w:r>
          </w:p>
        </w:tc>
      </w:tr>
    </w:tbl>
    <w:p w14:paraId="784E7360" w14:textId="77777777" w:rsidR="0077211D" w:rsidRDefault="0077211D" w:rsidP="0077211D">
      <w:pPr>
        <w:jc w:val="both"/>
        <w:rPr>
          <w:sz w:val="28"/>
          <w:szCs w:val="28"/>
        </w:rPr>
      </w:pPr>
    </w:p>
    <w:p w14:paraId="74AD2B46" w14:textId="77777777" w:rsidR="001C333E" w:rsidRPr="000F0E22" w:rsidRDefault="001C333E" w:rsidP="005D766A">
      <w:pPr>
        <w:jc w:val="both"/>
        <w:rPr>
          <w:sz w:val="28"/>
          <w:szCs w:val="28"/>
          <w:lang w:val="uk-UA" w:eastAsia="zh-CN"/>
        </w:rPr>
      </w:pPr>
    </w:p>
    <w:p w14:paraId="326210F2" w14:textId="378519E9" w:rsidR="0008011D" w:rsidRDefault="009639F3" w:rsidP="008625C6">
      <w:pPr>
        <w:ind w:left="-567" w:firstLine="1275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</w:t>
      </w:r>
      <w:proofErr w:type="spellStart"/>
      <w:r w:rsidR="00EB6BBA">
        <w:rPr>
          <w:sz w:val="28"/>
          <w:szCs w:val="28"/>
          <w:lang w:val="uk-UA" w:eastAsia="zh-CN"/>
        </w:rPr>
        <w:t>Исходя</w:t>
      </w:r>
      <w:proofErr w:type="spellEnd"/>
      <w:r w:rsidR="00EB6BBA">
        <w:rPr>
          <w:sz w:val="28"/>
          <w:szCs w:val="28"/>
          <w:lang w:val="uk-UA" w:eastAsia="zh-CN"/>
        </w:rPr>
        <w:t xml:space="preserve"> </w:t>
      </w:r>
      <w:proofErr w:type="spellStart"/>
      <w:r w:rsidR="00EB6BBA">
        <w:rPr>
          <w:sz w:val="28"/>
          <w:szCs w:val="28"/>
          <w:lang w:val="uk-UA" w:eastAsia="zh-CN"/>
        </w:rPr>
        <w:t>из</w:t>
      </w:r>
      <w:proofErr w:type="spellEnd"/>
      <w:r w:rsidR="00EB6BBA">
        <w:rPr>
          <w:sz w:val="28"/>
          <w:szCs w:val="28"/>
          <w:lang w:val="uk-UA" w:eastAsia="zh-CN"/>
        </w:rPr>
        <w:t xml:space="preserve"> </w:t>
      </w:r>
      <w:proofErr w:type="spellStart"/>
      <w:r w:rsidR="00EB6BBA">
        <w:rPr>
          <w:sz w:val="28"/>
          <w:szCs w:val="28"/>
          <w:lang w:val="uk-UA" w:eastAsia="zh-CN"/>
        </w:rPr>
        <w:t>таблицы</w:t>
      </w:r>
      <w:proofErr w:type="spellEnd"/>
      <w:r w:rsidR="00EB6BBA">
        <w:rPr>
          <w:sz w:val="28"/>
          <w:szCs w:val="28"/>
          <w:lang w:val="uk-UA" w:eastAsia="zh-CN"/>
        </w:rPr>
        <w:t xml:space="preserve"> </w:t>
      </w:r>
      <w:r w:rsidR="00691A34">
        <w:rPr>
          <w:sz w:val="28"/>
          <w:szCs w:val="28"/>
          <w:lang w:val="uk-UA" w:eastAsia="zh-CN"/>
        </w:rPr>
        <w:t xml:space="preserve"> видно, </w:t>
      </w:r>
      <w:proofErr w:type="spellStart"/>
      <w:r w:rsidR="00691A34">
        <w:rPr>
          <w:sz w:val="28"/>
          <w:szCs w:val="28"/>
          <w:lang w:val="uk-UA" w:eastAsia="zh-CN"/>
        </w:rPr>
        <w:t>что</w:t>
      </w:r>
      <w:proofErr w:type="spellEnd"/>
      <w:r w:rsidR="00691A34">
        <w:rPr>
          <w:sz w:val="28"/>
          <w:szCs w:val="28"/>
          <w:lang w:val="uk-UA" w:eastAsia="zh-CN"/>
        </w:rPr>
        <w:t xml:space="preserve"> по </w:t>
      </w:r>
      <w:proofErr w:type="spellStart"/>
      <w:r w:rsidR="00691A34">
        <w:rPr>
          <w:sz w:val="28"/>
          <w:szCs w:val="28"/>
          <w:lang w:val="uk-UA" w:eastAsia="zh-CN"/>
        </w:rPr>
        <w:t>состоянию</w:t>
      </w:r>
      <w:proofErr w:type="spellEnd"/>
      <w:r w:rsidR="00691A34">
        <w:rPr>
          <w:sz w:val="28"/>
          <w:szCs w:val="28"/>
          <w:lang w:val="uk-UA" w:eastAsia="zh-CN"/>
        </w:rPr>
        <w:t xml:space="preserve"> на 01.</w:t>
      </w:r>
      <w:r w:rsidR="00FB2E81">
        <w:rPr>
          <w:sz w:val="28"/>
          <w:szCs w:val="28"/>
          <w:lang w:val="uk-UA" w:eastAsia="zh-CN"/>
        </w:rPr>
        <w:t>01</w:t>
      </w:r>
      <w:r w:rsidR="00691A34">
        <w:rPr>
          <w:sz w:val="28"/>
          <w:szCs w:val="28"/>
          <w:lang w:val="uk-UA" w:eastAsia="zh-CN"/>
        </w:rPr>
        <w:t>.202</w:t>
      </w:r>
      <w:r w:rsidR="00FB2E81">
        <w:rPr>
          <w:sz w:val="28"/>
          <w:szCs w:val="28"/>
          <w:lang w:val="uk-UA" w:eastAsia="zh-CN"/>
        </w:rPr>
        <w:t>5</w:t>
      </w:r>
      <w:r w:rsidR="00691A34">
        <w:rPr>
          <w:sz w:val="28"/>
          <w:szCs w:val="28"/>
          <w:lang w:val="uk-UA" w:eastAsia="zh-CN"/>
        </w:rPr>
        <w:t>г.</w:t>
      </w:r>
      <w:r w:rsidR="008158B0">
        <w:rPr>
          <w:sz w:val="28"/>
          <w:szCs w:val="28"/>
          <w:lang w:val="uk-UA" w:eastAsia="zh-CN"/>
        </w:rPr>
        <w:t xml:space="preserve">  </w:t>
      </w:r>
      <w:proofErr w:type="spellStart"/>
      <w:r w:rsidR="00691A34">
        <w:rPr>
          <w:sz w:val="28"/>
          <w:szCs w:val="28"/>
          <w:lang w:val="uk-UA" w:eastAsia="zh-CN"/>
        </w:rPr>
        <w:t>произош</w:t>
      </w:r>
      <w:r w:rsidR="00144834">
        <w:rPr>
          <w:sz w:val="28"/>
          <w:szCs w:val="28"/>
          <w:lang w:val="uk-UA" w:eastAsia="zh-CN"/>
        </w:rPr>
        <w:t>ел</w:t>
      </w:r>
      <w:proofErr w:type="spellEnd"/>
      <w:r w:rsidR="00691A34">
        <w:rPr>
          <w:sz w:val="28"/>
          <w:szCs w:val="28"/>
          <w:lang w:val="uk-UA" w:eastAsia="zh-CN"/>
        </w:rPr>
        <w:t xml:space="preserve"> </w:t>
      </w:r>
      <w:proofErr w:type="spellStart"/>
      <w:r w:rsidR="00144834">
        <w:rPr>
          <w:sz w:val="28"/>
          <w:szCs w:val="28"/>
          <w:lang w:val="uk-UA" w:eastAsia="zh-CN"/>
        </w:rPr>
        <w:t>прирост</w:t>
      </w:r>
      <w:proofErr w:type="spellEnd"/>
      <w:r w:rsidR="001057E7">
        <w:rPr>
          <w:sz w:val="28"/>
          <w:szCs w:val="28"/>
          <w:lang w:val="uk-UA" w:eastAsia="zh-CN"/>
        </w:rPr>
        <w:t xml:space="preserve"> </w:t>
      </w:r>
      <w:r w:rsidR="00691A34">
        <w:rPr>
          <w:sz w:val="28"/>
          <w:szCs w:val="28"/>
          <w:lang w:val="uk-UA" w:eastAsia="zh-CN"/>
        </w:rPr>
        <w:t xml:space="preserve"> </w:t>
      </w:r>
      <w:proofErr w:type="spellStart"/>
      <w:r w:rsidR="00691A34">
        <w:rPr>
          <w:sz w:val="28"/>
          <w:szCs w:val="28"/>
          <w:lang w:val="uk-UA" w:eastAsia="zh-CN"/>
        </w:rPr>
        <w:t>балансовой</w:t>
      </w:r>
      <w:proofErr w:type="spellEnd"/>
      <w:r w:rsidR="00691A34">
        <w:rPr>
          <w:sz w:val="28"/>
          <w:szCs w:val="28"/>
          <w:lang w:val="uk-UA" w:eastAsia="zh-CN"/>
        </w:rPr>
        <w:t xml:space="preserve"> </w:t>
      </w:r>
      <w:proofErr w:type="spellStart"/>
      <w:r w:rsidR="00691A34">
        <w:rPr>
          <w:sz w:val="28"/>
          <w:szCs w:val="28"/>
          <w:lang w:val="uk-UA" w:eastAsia="zh-CN"/>
        </w:rPr>
        <w:t>стоимости</w:t>
      </w:r>
      <w:proofErr w:type="spellEnd"/>
      <w:r w:rsidR="00691A34">
        <w:rPr>
          <w:sz w:val="28"/>
          <w:szCs w:val="28"/>
          <w:lang w:val="uk-UA" w:eastAsia="zh-CN"/>
        </w:rPr>
        <w:t xml:space="preserve"> </w:t>
      </w:r>
      <w:proofErr w:type="spellStart"/>
      <w:r w:rsidR="00691A34">
        <w:rPr>
          <w:sz w:val="28"/>
          <w:szCs w:val="28"/>
          <w:lang w:val="uk-UA" w:eastAsia="zh-CN"/>
        </w:rPr>
        <w:t>основн</w:t>
      </w:r>
      <w:r w:rsidR="00664B61">
        <w:rPr>
          <w:sz w:val="28"/>
          <w:szCs w:val="28"/>
          <w:lang w:val="uk-UA" w:eastAsia="zh-CN"/>
        </w:rPr>
        <w:t>ы</w:t>
      </w:r>
      <w:r w:rsidR="00691A34">
        <w:rPr>
          <w:sz w:val="28"/>
          <w:szCs w:val="28"/>
          <w:lang w:val="uk-UA" w:eastAsia="zh-CN"/>
        </w:rPr>
        <w:t>х</w:t>
      </w:r>
      <w:proofErr w:type="spellEnd"/>
      <w:r w:rsidR="00691A34">
        <w:rPr>
          <w:sz w:val="28"/>
          <w:szCs w:val="28"/>
          <w:lang w:val="uk-UA" w:eastAsia="zh-CN"/>
        </w:rPr>
        <w:t xml:space="preserve"> </w:t>
      </w:r>
      <w:proofErr w:type="spellStart"/>
      <w:r w:rsidR="00691A34">
        <w:rPr>
          <w:sz w:val="28"/>
          <w:szCs w:val="28"/>
          <w:lang w:val="uk-UA" w:eastAsia="zh-CN"/>
        </w:rPr>
        <w:t>средств</w:t>
      </w:r>
      <w:proofErr w:type="spellEnd"/>
      <w:r w:rsidR="002E37CB">
        <w:rPr>
          <w:sz w:val="28"/>
          <w:szCs w:val="28"/>
          <w:lang w:val="uk-UA" w:eastAsia="zh-CN"/>
        </w:rPr>
        <w:t xml:space="preserve"> по </w:t>
      </w:r>
      <w:proofErr w:type="spellStart"/>
      <w:r w:rsidR="002E37CB">
        <w:rPr>
          <w:sz w:val="28"/>
          <w:szCs w:val="28"/>
          <w:lang w:val="uk-UA" w:eastAsia="zh-CN"/>
        </w:rPr>
        <w:t>отношению</w:t>
      </w:r>
      <w:proofErr w:type="spellEnd"/>
      <w:r w:rsidR="002E37CB">
        <w:rPr>
          <w:sz w:val="28"/>
          <w:szCs w:val="28"/>
          <w:lang w:val="uk-UA" w:eastAsia="zh-CN"/>
        </w:rPr>
        <w:t xml:space="preserve"> к 01.0</w:t>
      </w:r>
      <w:r w:rsidR="00F0361A">
        <w:rPr>
          <w:sz w:val="28"/>
          <w:szCs w:val="28"/>
          <w:lang w:val="uk-UA" w:eastAsia="zh-CN"/>
        </w:rPr>
        <w:t>1</w:t>
      </w:r>
      <w:r w:rsidR="002E37CB">
        <w:rPr>
          <w:sz w:val="28"/>
          <w:szCs w:val="28"/>
          <w:lang w:val="uk-UA" w:eastAsia="zh-CN"/>
        </w:rPr>
        <w:t>.202</w:t>
      </w:r>
      <w:r w:rsidR="00004203">
        <w:rPr>
          <w:sz w:val="28"/>
          <w:szCs w:val="28"/>
          <w:lang w:val="uk-UA" w:eastAsia="zh-CN"/>
        </w:rPr>
        <w:t>4</w:t>
      </w:r>
      <w:r w:rsidR="001057E7">
        <w:rPr>
          <w:sz w:val="28"/>
          <w:szCs w:val="28"/>
          <w:lang w:val="uk-UA" w:eastAsia="zh-CN"/>
        </w:rPr>
        <w:t xml:space="preserve"> </w:t>
      </w:r>
      <w:proofErr w:type="spellStart"/>
      <w:r w:rsidR="002E37CB">
        <w:rPr>
          <w:sz w:val="28"/>
          <w:szCs w:val="28"/>
          <w:lang w:val="uk-UA" w:eastAsia="zh-CN"/>
        </w:rPr>
        <w:t>года</w:t>
      </w:r>
      <w:proofErr w:type="spellEnd"/>
      <w:r w:rsidR="002E37CB">
        <w:rPr>
          <w:sz w:val="28"/>
          <w:szCs w:val="28"/>
          <w:lang w:val="uk-UA" w:eastAsia="zh-CN"/>
        </w:rPr>
        <w:t>.</w:t>
      </w:r>
    </w:p>
    <w:p w14:paraId="7730D8C5" w14:textId="77777777" w:rsidR="002E37CB" w:rsidRPr="008625C6" w:rsidRDefault="002E37CB" w:rsidP="00093126">
      <w:pPr>
        <w:ind w:left="-567" w:firstLine="567"/>
        <w:jc w:val="both"/>
        <w:rPr>
          <w:sz w:val="28"/>
          <w:szCs w:val="28"/>
          <w:lang w:val="ru-RU" w:eastAsia="zh-CN"/>
        </w:rPr>
      </w:pPr>
    </w:p>
    <w:p w14:paraId="27F8FB00" w14:textId="77777777" w:rsidR="008625C6" w:rsidRPr="008625C6" w:rsidRDefault="008625C6" w:rsidP="00093126">
      <w:pPr>
        <w:ind w:left="-567" w:firstLine="567"/>
        <w:jc w:val="both"/>
        <w:rPr>
          <w:sz w:val="28"/>
          <w:szCs w:val="28"/>
          <w:lang w:val="ru-RU" w:eastAsia="zh-CN"/>
        </w:rPr>
      </w:pPr>
    </w:p>
    <w:p w14:paraId="15C1E52D" w14:textId="77777777" w:rsidR="008625C6" w:rsidRDefault="008625C6" w:rsidP="00093126">
      <w:pPr>
        <w:ind w:left="-567" w:firstLine="567"/>
        <w:jc w:val="both"/>
        <w:rPr>
          <w:sz w:val="28"/>
          <w:szCs w:val="28"/>
          <w:lang w:val="ru-RU" w:eastAsia="zh-CN"/>
        </w:rPr>
      </w:pPr>
    </w:p>
    <w:p w14:paraId="27C8A605" w14:textId="77777777" w:rsidR="007D456E" w:rsidRDefault="007D456E" w:rsidP="003666A1">
      <w:pPr>
        <w:jc w:val="both"/>
        <w:rPr>
          <w:sz w:val="28"/>
          <w:szCs w:val="28"/>
          <w:lang w:val="ru-RU" w:eastAsia="zh-CN"/>
        </w:rPr>
      </w:pPr>
    </w:p>
    <w:p w14:paraId="6860524C" w14:textId="77777777" w:rsidR="00C7419E" w:rsidRDefault="00C7419E" w:rsidP="003666A1">
      <w:pPr>
        <w:jc w:val="both"/>
        <w:rPr>
          <w:sz w:val="28"/>
          <w:szCs w:val="28"/>
          <w:lang w:val="ru-RU" w:eastAsia="zh-CN"/>
        </w:rPr>
      </w:pPr>
    </w:p>
    <w:p w14:paraId="4A7234F5" w14:textId="77777777" w:rsidR="00C7419E" w:rsidRDefault="00C7419E" w:rsidP="003666A1">
      <w:pPr>
        <w:jc w:val="both"/>
        <w:rPr>
          <w:sz w:val="28"/>
          <w:szCs w:val="28"/>
          <w:lang w:val="ru-RU" w:eastAsia="zh-CN"/>
        </w:rPr>
      </w:pPr>
    </w:p>
    <w:p w14:paraId="681EAE52" w14:textId="77777777" w:rsidR="00C7419E" w:rsidRDefault="00C7419E" w:rsidP="003666A1">
      <w:pPr>
        <w:jc w:val="both"/>
        <w:rPr>
          <w:sz w:val="28"/>
          <w:szCs w:val="28"/>
          <w:lang w:val="ru-RU" w:eastAsia="zh-CN"/>
        </w:rPr>
      </w:pPr>
    </w:p>
    <w:p w14:paraId="67E85CF1" w14:textId="77777777" w:rsidR="00C7419E" w:rsidRPr="008625C6" w:rsidRDefault="00C7419E" w:rsidP="003666A1">
      <w:pPr>
        <w:jc w:val="both"/>
        <w:rPr>
          <w:sz w:val="28"/>
          <w:szCs w:val="28"/>
          <w:lang w:val="ru-RU" w:eastAsia="zh-CN"/>
        </w:rPr>
      </w:pPr>
    </w:p>
    <w:p w14:paraId="4A81AF56" w14:textId="77777777" w:rsidR="002E37CB" w:rsidRDefault="002E37CB" w:rsidP="002E37CB">
      <w:pPr>
        <w:jc w:val="center"/>
        <w:rPr>
          <w:b/>
          <w:sz w:val="28"/>
          <w:szCs w:val="28"/>
        </w:rPr>
      </w:pPr>
      <w:r w:rsidRPr="007178AC">
        <w:rPr>
          <w:b/>
          <w:sz w:val="28"/>
          <w:szCs w:val="28"/>
        </w:rPr>
        <w:t>Состав, структура и движение основных средств</w:t>
      </w:r>
    </w:p>
    <w:p w14:paraId="6C3054B9" w14:textId="77777777" w:rsidR="002E37CB" w:rsidRDefault="002E37CB" w:rsidP="002E37CB">
      <w:pPr>
        <w:jc w:val="right"/>
        <w:rPr>
          <w:b/>
          <w:sz w:val="28"/>
          <w:szCs w:val="28"/>
          <w:lang w:val="ru-RU"/>
        </w:rPr>
      </w:pPr>
    </w:p>
    <w:p w14:paraId="2BDCA25F" w14:textId="77777777" w:rsidR="009800D5" w:rsidRPr="00EB6BBA" w:rsidRDefault="009800D5" w:rsidP="002E37CB">
      <w:pPr>
        <w:jc w:val="right"/>
        <w:rPr>
          <w:b/>
          <w:sz w:val="28"/>
          <w:szCs w:val="28"/>
          <w:lang w:val="ru-RU"/>
        </w:rPr>
      </w:pPr>
    </w:p>
    <w:tbl>
      <w:tblPr>
        <w:tblStyle w:val="a6"/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276"/>
        <w:gridCol w:w="1134"/>
        <w:gridCol w:w="1134"/>
        <w:gridCol w:w="992"/>
        <w:gridCol w:w="1134"/>
        <w:gridCol w:w="993"/>
        <w:gridCol w:w="1701"/>
      </w:tblGrid>
      <w:tr w:rsidR="00872BA4" w:rsidRPr="002E37CB" w14:paraId="238E53BF" w14:textId="77777777" w:rsidTr="005C42EB">
        <w:tc>
          <w:tcPr>
            <w:tcW w:w="1986" w:type="dxa"/>
            <w:vMerge w:val="restart"/>
            <w:vAlign w:val="bottom"/>
          </w:tcPr>
          <w:p w14:paraId="152F3F49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Элемент состава основных средств</w:t>
            </w:r>
          </w:p>
        </w:tc>
        <w:tc>
          <w:tcPr>
            <w:tcW w:w="2551" w:type="dxa"/>
            <w:gridSpan w:val="2"/>
          </w:tcPr>
          <w:p w14:paraId="509B9395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На начало периода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B79A094" w14:textId="7204B8BE" w:rsidR="00872BA4" w:rsidRPr="00BC433E" w:rsidRDefault="00872BA4" w:rsidP="002E37CB">
            <w:pPr>
              <w:jc w:val="center"/>
              <w:rPr>
                <w:sz w:val="24"/>
                <w:szCs w:val="24"/>
                <w:lang w:val="ru-RU"/>
              </w:rPr>
            </w:pPr>
            <w:r w:rsidRPr="00BC433E">
              <w:rPr>
                <w:sz w:val="24"/>
                <w:szCs w:val="24"/>
              </w:rPr>
              <w:t>Посту</w:t>
            </w:r>
            <w:r>
              <w:rPr>
                <w:sz w:val="24"/>
                <w:szCs w:val="24"/>
                <w:lang w:val="ru-RU"/>
              </w:rPr>
              <w:t>-</w:t>
            </w:r>
            <w:r w:rsidRPr="00BC433E">
              <w:rPr>
                <w:sz w:val="24"/>
                <w:szCs w:val="24"/>
              </w:rPr>
              <w:t>пило тыс.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C433E">
              <w:rPr>
                <w:sz w:val="24"/>
                <w:szCs w:val="24"/>
              </w:rPr>
              <w:t>руб</w:t>
            </w:r>
            <w:r w:rsidRPr="00BC433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2EA1A8E5" w14:textId="6406A057" w:rsidR="00872BA4" w:rsidRPr="00872BA4" w:rsidRDefault="00872BA4" w:rsidP="002E37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Переоценка ос</w:t>
            </w:r>
          </w:p>
        </w:tc>
        <w:tc>
          <w:tcPr>
            <w:tcW w:w="992" w:type="dxa"/>
            <w:vMerge w:val="restart"/>
          </w:tcPr>
          <w:p w14:paraId="490B2C31" w14:textId="1D2BA690" w:rsidR="00872BA4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Выбы</w:t>
            </w:r>
            <w:r>
              <w:rPr>
                <w:sz w:val="24"/>
                <w:szCs w:val="24"/>
                <w:lang w:val="ru-RU"/>
              </w:rPr>
              <w:t>-</w:t>
            </w:r>
            <w:r w:rsidRPr="00BC433E">
              <w:rPr>
                <w:sz w:val="24"/>
                <w:szCs w:val="24"/>
              </w:rPr>
              <w:t>ло тыс.</w:t>
            </w:r>
          </w:p>
          <w:p w14:paraId="04124BB9" w14:textId="6816AD81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руб.</w:t>
            </w:r>
          </w:p>
        </w:tc>
        <w:tc>
          <w:tcPr>
            <w:tcW w:w="3828" w:type="dxa"/>
            <w:gridSpan w:val="3"/>
          </w:tcPr>
          <w:p w14:paraId="4CEFB8B8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На конец периода</w:t>
            </w:r>
          </w:p>
        </w:tc>
      </w:tr>
      <w:tr w:rsidR="00872BA4" w:rsidRPr="002E37CB" w14:paraId="1C02B8E4" w14:textId="77777777" w:rsidTr="005C42EB">
        <w:tc>
          <w:tcPr>
            <w:tcW w:w="1986" w:type="dxa"/>
            <w:vMerge/>
            <w:vAlign w:val="bottom"/>
          </w:tcPr>
          <w:p w14:paraId="262F8541" w14:textId="77777777" w:rsidR="00872BA4" w:rsidRPr="00BC433E" w:rsidRDefault="00872BA4" w:rsidP="00CC0E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817D14E" w14:textId="797595D8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Сумма тыс.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C433E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14:paraId="14C543C7" w14:textId="0DCEDC79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Струк</w:t>
            </w:r>
            <w:r>
              <w:rPr>
                <w:sz w:val="24"/>
                <w:szCs w:val="24"/>
                <w:lang w:val="ru-RU"/>
              </w:rPr>
              <w:t>-</w:t>
            </w:r>
            <w:r w:rsidRPr="00BC433E">
              <w:rPr>
                <w:sz w:val="24"/>
                <w:szCs w:val="24"/>
              </w:rPr>
              <w:t xml:space="preserve">тура,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C433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EC5E3BC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2C498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8BE9736" w14:textId="0AD93715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BBCC76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Сумма тыс.руб.</w:t>
            </w:r>
          </w:p>
        </w:tc>
        <w:tc>
          <w:tcPr>
            <w:tcW w:w="993" w:type="dxa"/>
          </w:tcPr>
          <w:p w14:paraId="799F762C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Структура, %</w:t>
            </w:r>
          </w:p>
        </w:tc>
        <w:tc>
          <w:tcPr>
            <w:tcW w:w="1701" w:type="dxa"/>
          </w:tcPr>
          <w:p w14:paraId="758575BD" w14:textId="77777777" w:rsidR="00872BA4" w:rsidRPr="00BC433E" w:rsidRDefault="00872BA4" w:rsidP="002E37CB">
            <w:pPr>
              <w:jc w:val="center"/>
              <w:rPr>
                <w:sz w:val="24"/>
                <w:szCs w:val="24"/>
              </w:rPr>
            </w:pPr>
            <w:r w:rsidRPr="00BC433E">
              <w:rPr>
                <w:sz w:val="24"/>
                <w:szCs w:val="24"/>
              </w:rPr>
              <w:t>Темп роста,%</w:t>
            </w:r>
          </w:p>
        </w:tc>
      </w:tr>
      <w:tr w:rsidR="00872BA4" w:rsidRPr="002E37CB" w14:paraId="6D1BAA70" w14:textId="77777777" w:rsidTr="005C42EB">
        <w:tc>
          <w:tcPr>
            <w:tcW w:w="1986" w:type="dxa"/>
            <w:vAlign w:val="center"/>
          </w:tcPr>
          <w:p w14:paraId="2F7BC597" w14:textId="77777777" w:rsidR="00872BA4" w:rsidRPr="002E37CB" w:rsidRDefault="00872BA4" w:rsidP="00CC0E1B">
            <w:pPr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 xml:space="preserve">Здания </w:t>
            </w:r>
          </w:p>
        </w:tc>
        <w:tc>
          <w:tcPr>
            <w:tcW w:w="1275" w:type="dxa"/>
            <w:vAlign w:val="center"/>
          </w:tcPr>
          <w:p w14:paraId="3A5805A0" w14:textId="22A904B0" w:rsidR="00872BA4" w:rsidRPr="007D456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8797</w:t>
            </w:r>
          </w:p>
        </w:tc>
        <w:tc>
          <w:tcPr>
            <w:tcW w:w="1276" w:type="dxa"/>
            <w:vAlign w:val="center"/>
          </w:tcPr>
          <w:p w14:paraId="5DDCA7CF" w14:textId="08A23B37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22,52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1EA47C" w14:textId="2DDB6600" w:rsidR="00872BA4" w:rsidRPr="00C75822" w:rsidRDefault="00872BA4" w:rsidP="007D456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DFA65B4" w14:textId="0BCC8112" w:rsidR="00872BA4" w:rsidRP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1184</w:t>
            </w:r>
          </w:p>
        </w:tc>
        <w:tc>
          <w:tcPr>
            <w:tcW w:w="992" w:type="dxa"/>
            <w:vAlign w:val="center"/>
          </w:tcPr>
          <w:p w14:paraId="339925A7" w14:textId="32DCDC41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465435" w14:textId="6337709C" w:rsidR="00872BA4" w:rsidRPr="00C75822" w:rsidRDefault="00872BA4" w:rsidP="00C758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9981</w:t>
            </w:r>
          </w:p>
        </w:tc>
        <w:tc>
          <w:tcPr>
            <w:tcW w:w="993" w:type="dxa"/>
            <w:vAlign w:val="center"/>
          </w:tcPr>
          <w:p w14:paraId="4619353E" w14:textId="577B81CC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21,65</w:t>
            </w:r>
          </w:p>
        </w:tc>
        <w:tc>
          <w:tcPr>
            <w:tcW w:w="1701" w:type="dxa"/>
            <w:vAlign w:val="center"/>
          </w:tcPr>
          <w:p w14:paraId="501C6A02" w14:textId="63C101E5" w:rsidR="00872BA4" w:rsidRPr="00872BA4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113,46</w:t>
            </w:r>
          </w:p>
        </w:tc>
      </w:tr>
      <w:tr w:rsidR="00872BA4" w:rsidRPr="002E37CB" w14:paraId="203D201A" w14:textId="77777777" w:rsidTr="005C42EB">
        <w:tc>
          <w:tcPr>
            <w:tcW w:w="1986" w:type="dxa"/>
            <w:vAlign w:val="center"/>
          </w:tcPr>
          <w:p w14:paraId="5966711D" w14:textId="77777777" w:rsidR="00872BA4" w:rsidRPr="002E37CB" w:rsidRDefault="00872BA4" w:rsidP="00CC0E1B">
            <w:pPr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Сооружения</w:t>
            </w:r>
          </w:p>
        </w:tc>
        <w:tc>
          <w:tcPr>
            <w:tcW w:w="1275" w:type="dxa"/>
            <w:vAlign w:val="center"/>
          </w:tcPr>
          <w:p w14:paraId="4A0E4B10" w14:textId="079A12CD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18320</w:t>
            </w:r>
          </w:p>
        </w:tc>
        <w:tc>
          <w:tcPr>
            <w:tcW w:w="1276" w:type="dxa"/>
            <w:vAlign w:val="center"/>
          </w:tcPr>
          <w:p w14:paraId="21628360" w14:textId="1C21883D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46,90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56B631" w14:textId="7BF966B1" w:rsidR="00872BA4" w:rsidRPr="00C75822" w:rsidRDefault="00872BA4" w:rsidP="005A40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2705</w:t>
            </w:r>
          </w:p>
        </w:tc>
        <w:tc>
          <w:tcPr>
            <w:tcW w:w="1134" w:type="dxa"/>
          </w:tcPr>
          <w:p w14:paraId="66EC305B" w14:textId="3826CDF2" w:rsid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2628</w:t>
            </w:r>
          </w:p>
        </w:tc>
        <w:tc>
          <w:tcPr>
            <w:tcW w:w="992" w:type="dxa"/>
            <w:vAlign w:val="center"/>
          </w:tcPr>
          <w:p w14:paraId="2898581C" w14:textId="6A1C9E27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7778E9A2" w14:textId="7757D9E9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23650</w:t>
            </w:r>
          </w:p>
        </w:tc>
        <w:tc>
          <w:tcPr>
            <w:tcW w:w="993" w:type="dxa"/>
            <w:vAlign w:val="center"/>
          </w:tcPr>
          <w:p w14:paraId="74A7E648" w14:textId="4B3390EF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51,29</w:t>
            </w:r>
          </w:p>
        </w:tc>
        <w:tc>
          <w:tcPr>
            <w:tcW w:w="1701" w:type="dxa"/>
            <w:vAlign w:val="center"/>
          </w:tcPr>
          <w:p w14:paraId="683A50DD" w14:textId="7E729105" w:rsidR="00872BA4" w:rsidRPr="00E700AE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129,01</w:t>
            </w:r>
          </w:p>
        </w:tc>
      </w:tr>
      <w:tr w:rsidR="00872BA4" w:rsidRPr="002E37CB" w14:paraId="6B67FE57" w14:textId="77777777" w:rsidTr="005C42EB">
        <w:tc>
          <w:tcPr>
            <w:tcW w:w="1986" w:type="dxa"/>
            <w:vAlign w:val="center"/>
          </w:tcPr>
          <w:p w14:paraId="64055BE9" w14:textId="4908E7B6" w:rsidR="00872BA4" w:rsidRPr="002E37CB" w:rsidRDefault="00872BA4" w:rsidP="00CC0E1B">
            <w:pPr>
              <w:ind w:firstLine="34"/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Машины и оборудова</w:t>
            </w:r>
            <w:r>
              <w:rPr>
                <w:sz w:val="28"/>
                <w:szCs w:val="28"/>
                <w:lang w:val="ru-RU"/>
              </w:rPr>
              <w:t>-</w:t>
            </w:r>
            <w:r w:rsidRPr="002E37CB">
              <w:rPr>
                <w:sz w:val="28"/>
                <w:szCs w:val="28"/>
              </w:rPr>
              <w:t>ние</w:t>
            </w:r>
          </w:p>
        </w:tc>
        <w:tc>
          <w:tcPr>
            <w:tcW w:w="1275" w:type="dxa"/>
            <w:vAlign w:val="center"/>
          </w:tcPr>
          <w:p w14:paraId="3CA3EB03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777BA51B" w14:textId="12462F81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9095</w:t>
            </w:r>
          </w:p>
        </w:tc>
        <w:tc>
          <w:tcPr>
            <w:tcW w:w="1276" w:type="dxa"/>
            <w:vAlign w:val="center"/>
          </w:tcPr>
          <w:p w14:paraId="5D7A06E6" w14:textId="27F33FAC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23,28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679CC4" w14:textId="77777777" w:rsidR="00872BA4" w:rsidRPr="002E37CB" w:rsidRDefault="00872BA4" w:rsidP="005A4088">
            <w:pPr>
              <w:jc w:val="center"/>
              <w:rPr>
                <w:sz w:val="28"/>
                <w:szCs w:val="28"/>
              </w:rPr>
            </w:pPr>
          </w:p>
          <w:p w14:paraId="7AF5E4AA" w14:textId="5E81731D" w:rsidR="00872BA4" w:rsidRPr="00C75822" w:rsidRDefault="00872BA4" w:rsidP="000042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476</w:t>
            </w:r>
          </w:p>
        </w:tc>
        <w:tc>
          <w:tcPr>
            <w:tcW w:w="1134" w:type="dxa"/>
          </w:tcPr>
          <w:p w14:paraId="65CF4EE8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524951" w14:textId="0E080C5F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5DD37021" w14:textId="43A4E0B4" w:rsidR="00872BA4" w:rsidRPr="00C75822" w:rsidRDefault="00872BA4" w:rsidP="004C1B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34" w:type="dxa"/>
            <w:vAlign w:val="center"/>
          </w:tcPr>
          <w:p w14:paraId="13819BAD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6E3DEEB9" w14:textId="0D58280A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9552</w:t>
            </w:r>
          </w:p>
        </w:tc>
        <w:tc>
          <w:tcPr>
            <w:tcW w:w="993" w:type="dxa"/>
            <w:vAlign w:val="center"/>
          </w:tcPr>
          <w:p w14:paraId="58FC15DC" w14:textId="65DA10F7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20,72</w:t>
            </w:r>
          </w:p>
        </w:tc>
        <w:tc>
          <w:tcPr>
            <w:tcW w:w="1701" w:type="dxa"/>
            <w:vAlign w:val="bottom"/>
          </w:tcPr>
          <w:p w14:paraId="59DF6D11" w14:textId="0C325D10" w:rsidR="00872BA4" w:rsidRPr="00C75822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105,02</w:t>
            </w:r>
          </w:p>
        </w:tc>
      </w:tr>
      <w:tr w:rsidR="00872BA4" w:rsidRPr="002E37CB" w14:paraId="13AC6616" w14:textId="77777777" w:rsidTr="005C42EB">
        <w:trPr>
          <w:trHeight w:val="532"/>
        </w:trPr>
        <w:tc>
          <w:tcPr>
            <w:tcW w:w="1986" w:type="dxa"/>
            <w:vAlign w:val="center"/>
          </w:tcPr>
          <w:p w14:paraId="0F952F4B" w14:textId="77777777" w:rsidR="00872BA4" w:rsidRPr="002E37CB" w:rsidRDefault="00872BA4" w:rsidP="00CC0E1B">
            <w:pPr>
              <w:ind w:firstLine="34"/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Транспорт-   ные средства</w:t>
            </w:r>
          </w:p>
        </w:tc>
        <w:tc>
          <w:tcPr>
            <w:tcW w:w="1275" w:type="dxa"/>
            <w:vAlign w:val="center"/>
          </w:tcPr>
          <w:p w14:paraId="69440212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711064B9" w14:textId="70AC766E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2256</w:t>
            </w:r>
          </w:p>
        </w:tc>
        <w:tc>
          <w:tcPr>
            <w:tcW w:w="1276" w:type="dxa"/>
            <w:vAlign w:val="center"/>
          </w:tcPr>
          <w:p w14:paraId="1CF4F489" w14:textId="5B7F4FE2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5,78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2B257D" w14:textId="688CF89D" w:rsidR="00872BA4" w:rsidRPr="00C75822" w:rsidRDefault="00872BA4" w:rsidP="005A40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1134" w:type="dxa"/>
          </w:tcPr>
          <w:p w14:paraId="402E2141" w14:textId="77777777" w:rsid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A49ED5F" w14:textId="5D131589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34" w:type="dxa"/>
            <w:vAlign w:val="center"/>
          </w:tcPr>
          <w:p w14:paraId="012441DD" w14:textId="77777777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6FF6192" w14:textId="7321FF12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2294</w:t>
            </w:r>
          </w:p>
        </w:tc>
        <w:tc>
          <w:tcPr>
            <w:tcW w:w="993" w:type="dxa"/>
            <w:vAlign w:val="center"/>
          </w:tcPr>
          <w:p w14:paraId="6E4F1746" w14:textId="59F89C1B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4,97</w:t>
            </w:r>
          </w:p>
        </w:tc>
        <w:tc>
          <w:tcPr>
            <w:tcW w:w="1701" w:type="dxa"/>
            <w:vAlign w:val="bottom"/>
          </w:tcPr>
          <w:p w14:paraId="6B3CB9AF" w14:textId="0328E630" w:rsidR="00872BA4" w:rsidRPr="00E700AE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101,68</w:t>
            </w:r>
          </w:p>
        </w:tc>
      </w:tr>
      <w:tr w:rsidR="00872BA4" w:rsidRPr="002E37CB" w14:paraId="29DC61ED" w14:textId="77777777" w:rsidTr="005C42EB">
        <w:tc>
          <w:tcPr>
            <w:tcW w:w="1986" w:type="dxa"/>
            <w:vAlign w:val="center"/>
          </w:tcPr>
          <w:p w14:paraId="57D5290A" w14:textId="51C68C80" w:rsidR="00872BA4" w:rsidRPr="002E37CB" w:rsidRDefault="00872BA4" w:rsidP="00CC0E1B">
            <w:pPr>
              <w:ind w:firstLine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Передаточ-ные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устройства</w:t>
            </w:r>
            <w:proofErr w:type="spellEnd"/>
          </w:p>
        </w:tc>
        <w:tc>
          <w:tcPr>
            <w:tcW w:w="1275" w:type="dxa"/>
            <w:vAlign w:val="center"/>
          </w:tcPr>
          <w:p w14:paraId="279456AD" w14:textId="14517D03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371</w:t>
            </w:r>
          </w:p>
        </w:tc>
        <w:tc>
          <w:tcPr>
            <w:tcW w:w="1276" w:type="dxa"/>
            <w:vAlign w:val="center"/>
          </w:tcPr>
          <w:p w14:paraId="00CDEFDC" w14:textId="4E64E5AE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0,95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77898F" w14:textId="5841D136" w:rsidR="00872BA4" w:rsidRPr="00C75822" w:rsidRDefault="00872BA4" w:rsidP="000042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EC4F2A3" w14:textId="729F11F0" w:rsidR="00872BA4" w:rsidRPr="00BC433E" w:rsidRDefault="00872BA4" w:rsidP="005A408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992" w:type="dxa"/>
            <w:vAlign w:val="center"/>
          </w:tcPr>
          <w:p w14:paraId="3FE52D75" w14:textId="44BE9773" w:rsidR="00872BA4" w:rsidRPr="00BC433E" w:rsidRDefault="00872BA4" w:rsidP="005A408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0DC648" w14:textId="60F99245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396</w:t>
            </w:r>
          </w:p>
        </w:tc>
        <w:tc>
          <w:tcPr>
            <w:tcW w:w="993" w:type="dxa"/>
            <w:vAlign w:val="center"/>
          </w:tcPr>
          <w:p w14:paraId="697C9DC2" w14:textId="5D189692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0,86</w:t>
            </w:r>
          </w:p>
        </w:tc>
        <w:tc>
          <w:tcPr>
            <w:tcW w:w="1701" w:type="dxa"/>
            <w:vAlign w:val="bottom"/>
          </w:tcPr>
          <w:p w14:paraId="6CBD0101" w14:textId="53137BD4" w:rsidR="00872BA4" w:rsidRPr="00AF1528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106,74</w:t>
            </w:r>
          </w:p>
        </w:tc>
      </w:tr>
      <w:tr w:rsidR="00872BA4" w:rsidRPr="002E37CB" w14:paraId="64ED01D9" w14:textId="77777777" w:rsidTr="005C42EB">
        <w:trPr>
          <w:trHeight w:val="791"/>
        </w:trPr>
        <w:tc>
          <w:tcPr>
            <w:tcW w:w="1986" w:type="dxa"/>
            <w:vAlign w:val="center"/>
          </w:tcPr>
          <w:p w14:paraId="06A57D92" w14:textId="77777777" w:rsidR="00872BA4" w:rsidRPr="002E37CB" w:rsidRDefault="00872BA4" w:rsidP="00CC0E1B">
            <w:pPr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Инструмент, инвентарь и принадлеж-ности</w:t>
            </w:r>
          </w:p>
        </w:tc>
        <w:tc>
          <w:tcPr>
            <w:tcW w:w="1275" w:type="dxa"/>
            <w:vAlign w:val="center"/>
          </w:tcPr>
          <w:p w14:paraId="15CEED8F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3E7C3E2C" w14:textId="77777777" w:rsidR="00872BA4" w:rsidRPr="00C75822" w:rsidRDefault="00872BA4" w:rsidP="00C75822">
            <w:pPr>
              <w:rPr>
                <w:sz w:val="28"/>
                <w:szCs w:val="28"/>
                <w:lang w:val="ru-RU"/>
              </w:rPr>
            </w:pPr>
          </w:p>
          <w:p w14:paraId="3F69F2CE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5E9493FD" w14:textId="478A594F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216</w:t>
            </w:r>
          </w:p>
        </w:tc>
        <w:tc>
          <w:tcPr>
            <w:tcW w:w="1276" w:type="dxa"/>
            <w:vAlign w:val="center"/>
          </w:tcPr>
          <w:p w14:paraId="04FE31DF" w14:textId="77777777" w:rsid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26CBED23" w14:textId="77777777" w:rsid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855293C" w14:textId="130582CC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B86194" w14:textId="3CE268CF" w:rsidR="00872BA4" w:rsidRPr="00144834" w:rsidRDefault="00872BA4" w:rsidP="005A4088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0843CD0" w14:textId="77777777" w:rsidR="00872BA4" w:rsidRPr="002E37CB" w:rsidRDefault="00872BA4" w:rsidP="005A4088">
            <w:pPr>
              <w:jc w:val="center"/>
              <w:rPr>
                <w:sz w:val="28"/>
                <w:szCs w:val="28"/>
              </w:rPr>
            </w:pPr>
          </w:p>
          <w:p w14:paraId="7C1DCD6D" w14:textId="4270C382" w:rsidR="00872BA4" w:rsidRPr="00C75822" w:rsidRDefault="00872BA4" w:rsidP="005A40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34" w:type="dxa"/>
          </w:tcPr>
          <w:p w14:paraId="616949FA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5ED4F2" w14:textId="449D4B94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371C159E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4B760FBC" w14:textId="15AD94EC" w:rsidR="00872BA4" w:rsidRPr="00E700AE" w:rsidRDefault="00872BA4" w:rsidP="00004203">
            <w:pPr>
              <w:rPr>
                <w:sz w:val="28"/>
                <w:szCs w:val="28"/>
                <w:lang w:val="ru-RU"/>
              </w:rPr>
            </w:pPr>
          </w:p>
          <w:p w14:paraId="0B468820" w14:textId="7B0938E0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BE0EB86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6EB83A7C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2CA899D7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  <w:p w14:paraId="5B228B12" w14:textId="41E26591" w:rsidR="00872BA4" w:rsidRPr="00C75822" w:rsidRDefault="00872BA4" w:rsidP="00956A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233</w:t>
            </w:r>
          </w:p>
        </w:tc>
        <w:tc>
          <w:tcPr>
            <w:tcW w:w="993" w:type="dxa"/>
            <w:vAlign w:val="center"/>
          </w:tcPr>
          <w:p w14:paraId="573E13B2" w14:textId="77777777" w:rsid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03866B8F" w14:textId="77777777" w:rsidR="00872BA4" w:rsidRDefault="00872BA4" w:rsidP="00AF1528">
            <w:pPr>
              <w:rPr>
                <w:sz w:val="28"/>
                <w:szCs w:val="28"/>
                <w:lang w:val="ru-RU"/>
              </w:rPr>
            </w:pPr>
          </w:p>
          <w:p w14:paraId="56D902E6" w14:textId="487C5583" w:rsidR="00872BA4" w:rsidRPr="00AF1528" w:rsidRDefault="00872BA4" w:rsidP="00AF15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0,50</w:t>
            </w:r>
          </w:p>
        </w:tc>
        <w:tc>
          <w:tcPr>
            <w:tcW w:w="1701" w:type="dxa"/>
            <w:vAlign w:val="bottom"/>
          </w:tcPr>
          <w:p w14:paraId="5E510300" w14:textId="2D825D4B" w:rsidR="00872BA4" w:rsidRPr="00AF1528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107,87</w:t>
            </w:r>
          </w:p>
        </w:tc>
      </w:tr>
      <w:tr w:rsidR="00872BA4" w:rsidRPr="002E37CB" w14:paraId="57749450" w14:textId="77777777" w:rsidTr="005C42EB">
        <w:tc>
          <w:tcPr>
            <w:tcW w:w="1986" w:type="dxa"/>
            <w:vAlign w:val="center"/>
          </w:tcPr>
          <w:p w14:paraId="736CBC6B" w14:textId="77777777" w:rsidR="00872BA4" w:rsidRPr="002E37CB" w:rsidRDefault="00872BA4" w:rsidP="00CC0E1B">
            <w:pPr>
              <w:rPr>
                <w:sz w:val="28"/>
                <w:szCs w:val="28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Многолетние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насаждения</w:t>
            </w:r>
            <w:proofErr w:type="spellEnd"/>
          </w:p>
        </w:tc>
        <w:tc>
          <w:tcPr>
            <w:tcW w:w="1275" w:type="dxa"/>
            <w:vAlign w:val="center"/>
          </w:tcPr>
          <w:p w14:paraId="2D8545DD" w14:textId="77777777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14:paraId="6CD605D3" w14:textId="0E5CB0BB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9AA67FC" w14:textId="77777777" w:rsidR="00872BA4" w:rsidRPr="002E37CB" w:rsidRDefault="00872BA4" w:rsidP="005A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A308A8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6423F6" w14:textId="255F3DF3" w:rsidR="00872BA4" w:rsidRP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1C4600C" w14:textId="73A8CE8E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14:paraId="05A5715F" w14:textId="3AADB4DB" w:rsidR="00872BA4" w:rsidRPr="001467E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0,01</w:t>
            </w:r>
          </w:p>
        </w:tc>
        <w:tc>
          <w:tcPr>
            <w:tcW w:w="1701" w:type="dxa"/>
            <w:vAlign w:val="bottom"/>
          </w:tcPr>
          <w:p w14:paraId="36FB0827" w14:textId="7D41D897" w:rsidR="00872BA4" w:rsidRPr="00AF1528" w:rsidRDefault="00164DD0" w:rsidP="00164DD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83,33</w:t>
            </w:r>
          </w:p>
        </w:tc>
      </w:tr>
      <w:tr w:rsidR="00872BA4" w:rsidRPr="002E37CB" w14:paraId="09D40386" w14:textId="77777777" w:rsidTr="005C42EB">
        <w:tc>
          <w:tcPr>
            <w:tcW w:w="1986" w:type="dxa"/>
            <w:vAlign w:val="center"/>
          </w:tcPr>
          <w:p w14:paraId="2E6A9A3B" w14:textId="77777777" w:rsidR="00872BA4" w:rsidRPr="002E37CB" w:rsidRDefault="00872BA4" w:rsidP="00CC0E1B">
            <w:pPr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ИТОГО</w:t>
            </w:r>
          </w:p>
        </w:tc>
        <w:tc>
          <w:tcPr>
            <w:tcW w:w="1275" w:type="dxa"/>
            <w:vAlign w:val="bottom"/>
          </w:tcPr>
          <w:p w14:paraId="4AAB82C1" w14:textId="064CE8F7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39061</w:t>
            </w:r>
          </w:p>
        </w:tc>
        <w:tc>
          <w:tcPr>
            <w:tcW w:w="1276" w:type="dxa"/>
            <w:vAlign w:val="bottom"/>
          </w:tcPr>
          <w:p w14:paraId="30C3FE3B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9FCE849" w14:textId="45E5BC83" w:rsidR="00872BA4" w:rsidRPr="00C75822" w:rsidRDefault="00872BA4" w:rsidP="000042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3261</w:t>
            </w:r>
          </w:p>
        </w:tc>
        <w:tc>
          <w:tcPr>
            <w:tcW w:w="1134" w:type="dxa"/>
          </w:tcPr>
          <w:p w14:paraId="55D52BD8" w14:textId="6BB4D598" w:rsidR="00872BA4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3837</w:t>
            </w:r>
          </w:p>
        </w:tc>
        <w:tc>
          <w:tcPr>
            <w:tcW w:w="992" w:type="dxa"/>
            <w:vAlign w:val="bottom"/>
          </w:tcPr>
          <w:p w14:paraId="266823F8" w14:textId="68010EC0" w:rsidR="00872BA4" w:rsidRPr="00E700AE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  <w:vAlign w:val="bottom"/>
          </w:tcPr>
          <w:p w14:paraId="0438A6B5" w14:textId="0B3B265B" w:rsidR="00872BA4" w:rsidRPr="00C75822" w:rsidRDefault="00872BA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46111</w:t>
            </w:r>
          </w:p>
        </w:tc>
        <w:tc>
          <w:tcPr>
            <w:tcW w:w="993" w:type="dxa"/>
            <w:vAlign w:val="bottom"/>
          </w:tcPr>
          <w:p w14:paraId="0C60176B" w14:textId="77777777" w:rsidR="00872BA4" w:rsidRPr="002E37CB" w:rsidRDefault="00872BA4" w:rsidP="00CC0E1B">
            <w:pPr>
              <w:jc w:val="center"/>
              <w:rPr>
                <w:sz w:val="28"/>
                <w:szCs w:val="28"/>
              </w:rPr>
            </w:pPr>
            <w:r w:rsidRPr="002E37CB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bottom"/>
          </w:tcPr>
          <w:p w14:paraId="5D6F170C" w14:textId="621F0A98" w:rsidR="00872BA4" w:rsidRPr="00AF1528" w:rsidRDefault="00164DD0" w:rsidP="00F21DA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72BA4">
              <w:rPr>
                <w:sz w:val="28"/>
                <w:szCs w:val="28"/>
                <w:lang w:val="ru-RU"/>
              </w:rPr>
              <w:t>118,05</w:t>
            </w:r>
          </w:p>
        </w:tc>
      </w:tr>
    </w:tbl>
    <w:p w14:paraId="2597EF31" w14:textId="77777777" w:rsidR="000C4F65" w:rsidRDefault="000C4F65" w:rsidP="000E2883">
      <w:pPr>
        <w:tabs>
          <w:tab w:val="left" w:pos="8789"/>
        </w:tabs>
        <w:rPr>
          <w:sz w:val="28"/>
          <w:szCs w:val="28"/>
          <w:lang w:val="ru-RU" w:eastAsia="zh-CN"/>
        </w:rPr>
      </w:pPr>
    </w:p>
    <w:p w14:paraId="50BFF787" w14:textId="1B6B1465" w:rsidR="00CC0E1B" w:rsidRDefault="000E2883" w:rsidP="00D238F7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       </w:t>
      </w:r>
      <w:r w:rsidR="008625C6" w:rsidRPr="004939EB">
        <w:rPr>
          <w:sz w:val="28"/>
          <w:szCs w:val="28"/>
          <w:lang w:val="ru-RU" w:eastAsia="zh-CN"/>
        </w:rPr>
        <w:tab/>
      </w:r>
    </w:p>
    <w:p w14:paraId="6F87CFE1" w14:textId="77777777" w:rsidR="00CC0E1B" w:rsidRDefault="00CC0E1B" w:rsidP="00CC0E1B">
      <w:pPr>
        <w:rPr>
          <w:sz w:val="28"/>
          <w:szCs w:val="28"/>
          <w:lang w:val="ru-RU" w:eastAsia="zh-CN"/>
        </w:rPr>
      </w:pPr>
    </w:p>
    <w:p w14:paraId="483EE2C6" w14:textId="77777777" w:rsidR="00CC0E1B" w:rsidRPr="00CC0E1B" w:rsidRDefault="00CC0E1B" w:rsidP="00CC0E1B">
      <w:pPr>
        <w:jc w:val="center"/>
        <w:rPr>
          <w:sz w:val="28"/>
          <w:szCs w:val="28"/>
          <w:lang w:val="ru-RU"/>
        </w:rPr>
      </w:pPr>
      <w:r w:rsidRPr="00FD0BAA">
        <w:rPr>
          <w:b/>
          <w:sz w:val="28"/>
          <w:szCs w:val="28"/>
        </w:rPr>
        <w:t>Характеристика изношенности основных средств организации</w:t>
      </w:r>
    </w:p>
    <w:p w14:paraId="2F8E9F78" w14:textId="77777777" w:rsidR="00CC0E1B" w:rsidRPr="00EB6BBA" w:rsidRDefault="00CC0E1B" w:rsidP="00CC0E1B">
      <w:pPr>
        <w:jc w:val="right"/>
        <w:rPr>
          <w:b/>
          <w:sz w:val="28"/>
          <w:szCs w:val="28"/>
          <w:lang w:val="ru-RU"/>
        </w:rPr>
      </w:pPr>
      <w:r w:rsidRPr="00CC0E1B">
        <w:rPr>
          <w:sz w:val="28"/>
          <w:szCs w:val="28"/>
          <w:lang w:val="ru-RU" w:eastAsia="zh-CN"/>
        </w:rPr>
        <w:t xml:space="preserve">   </w:t>
      </w:r>
    </w:p>
    <w:tbl>
      <w:tblPr>
        <w:tblStyle w:val="a6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"/>
        <w:gridCol w:w="1795"/>
        <w:gridCol w:w="982"/>
        <w:gridCol w:w="988"/>
        <w:gridCol w:w="989"/>
        <w:gridCol w:w="989"/>
        <w:gridCol w:w="989"/>
        <w:gridCol w:w="1158"/>
        <w:gridCol w:w="993"/>
        <w:gridCol w:w="1134"/>
      </w:tblGrid>
      <w:tr w:rsidR="00CC0E1B" w:rsidRPr="00CC0E1B" w14:paraId="4396B1DE" w14:textId="77777777" w:rsidTr="001F2287">
        <w:tc>
          <w:tcPr>
            <w:tcW w:w="1843" w:type="dxa"/>
            <w:gridSpan w:val="2"/>
            <w:vMerge w:val="restart"/>
          </w:tcPr>
          <w:p w14:paraId="0D889AC2" w14:textId="77777777" w:rsidR="00CC0E1B" w:rsidRPr="00CC0E1B" w:rsidRDefault="00CC0E1B" w:rsidP="00CC0E1B">
            <w:pPr>
              <w:jc w:val="both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Элементы состава основных средств</w:t>
            </w:r>
          </w:p>
        </w:tc>
        <w:tc>
          <w:tcPr>
            <w:tcW w:w="1970" w:type="dxa"/>
            <w:gridSpan w:val="2"/>
          </w:tcPr>
          <w:p w14:paraId="4CA5C7FD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Первоначальная стоимость, тыс.руб.</w:t>
            </w:r>
          </w:p>
        </w:tc>
        <w:tc>
          <w:tcPr>
            <w:tcW w:w="1978" w:type="dxa"/>
            <w:gridSpan w:val="2"/>
          </w:tcPr>
          <w:p w14:paraId="0EF601A4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Сумма износа, тыс.руб.</w:t>
            </w:r>
          </w:p>
        </w:tc>
        <w:tc>
          <w:tcPr>
            <w:tcW w:w="2147" w:type="dxa"/>
            <w:gridSpan w:val="2"/>
          </w:tcPr>
          <w:p w14:paraId="0EA9A40F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Коэффициент износа, %</w:t>
            </w:r>
          </w:p>
        </w:tc>
        <w:tc>
          <w:tcPr>
            <w:tcW w:w="2127" w:type="dxa"/>
            <w:gridSpan w:val="2"/>
          </w:tcPr>
          <w:p w14:paraId="1D077EC3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Коэффициент годности, %</w:t>
            </w:r>
          </w:p>
        </w:tc>
      </w:tr>
      <w:tr w:rsidR="00CC0E1B" w:rsidRPr="00CC0E1B" w14:paraId="59BE753A" w14:textId="77777777" w:rsidTr="001F2287">
        <w:trPr>
          <w:trHeight w:val="589"/>
        </w:trPr>
        <w:tc>
          <w:tcPr>
            <w:tcW w:w="1843" w:type="dxa"/>
            <w:gridSpan w:val="2"/>
            <w:vMerge/>
          </w:tcPr>
          <w:p w14:paraId="07325FE1" w14:textId="77777777" w:rsidR="00CC0E1B" w:rsidRPr="00CC0E1B" w:rsidRDefault="00CC0E1B" w:rsidP="00CC0E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3294E021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988" w:type="dxa"/>
          </w:tcPr>
          <w:p w14:paraId="14671DF8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конец периода</w:t>
            </w:r>
          </w:p>
          <w:p w14:paraId="52F56D9D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14:paraId="2C7AF48E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989" w:type="dxa"/>
          </w:tcPr>
          <w:p w14:paraId="0404C13C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конец периода</w:t>
            </w:r>
          </w:p>
          <w:p w14:paraId="4575BF83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14:paraId="5140DE94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1158" w:type="dxa"/>
          </w:tcPr>
          <w:p w14:paraId="40A7B360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конец периода</w:t>
            </w:r>
          </w:p>
          <w:p w14:paraId="7C993B05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D7A2428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начало периода</w:t>
            </w:r>
          </w:p>
        </w:tc>
        <w:tc>
          <w:tcPr>
            <w:tcW w:w="1134" w:type="dxa"/>
          </w:tcPr>
          <w:p w14:paraId="71C9D763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На конец периода</w:t>
            </w:r>
          </w:p>
          <w:p w14:paraId="6758EE65" w14:textId="77777777" w:rsidR="00CC0E1B" w:rsidRPr="00CC0E1B" w:rsidRDefault="00CC0E1B" w:rsidP="00CC0E1B">
            <w:pPr>
              <w:jc w:val="center"/>
              <w:rPr>
                <w:sz w:val="28"/>
                <w:szCs w:val="28"/>
              </w:rPr>
            </w:pPr>
          </w:p>
        </w:tc>
      </w:tr>
      <w:tr w:rsidR="007974AA" w:rsidRPr="00CC0E1B" w14:paraId="797F8DC2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7AA4186B" w14:textId="3BF082B7" w:rsidR="007974AA" w:rsidRPr="00875C2F" w:rsidRDefault="007974AA" w:rsidP="00CC0E1B">
            <w:pPr>
              <w:jc w:val="both"/>
              <w:rPr>
                <w:sz w:val="28"/>
                <w:szCs w:val="28"/>
                <w:lang w:val="ru-RU"/>
              </w:rPr>
            </w:pPr>
            <w:r w:rsidRPr="00CC0E1B">
              <w:rPr>
                <w:sz w:val="28"/>
                <w:szCs w:val="28"/>
              </w:rPr>
              <w:t>Здани</w:t>
            </w:r>
            <w:r w:rsidR="00875C2F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982" w:type="dxa"/>
            <w:vAlign w:val="center"/>
          </w:tcPr>
          <w:p w14:paraId="0449C5B9" w14:textId="26677C10" w:rsidR="007974AA" w:rsidRPr="005A4088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8797</w:t>
            </w:r>
          </w:p>
        </w:tc>
        <w:tc>
          <w:tcPr>
            <w:tcW w:w="988" w:type="dxa"/>
            <w:vAlign w:val="center"/>
          </w:tcPr>
          <w:p w14:paraId="1D32FFA2" w14:textId="2959630F" w:rsidR="007974AA" w:rsidRPr="00C75822" w:rsidRDefault="007077F2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9981</w:t>
            </w:r>
          </w:p>
        </w:tc>
        <w:tc>
          <w:tcPr>
            <w:tcW w:w="989" w:type="dxa"/>
            <w:vAlign w:val="bottom"/>
          </w:tcPr>
          <w:p w14:paraId="4885B0E2" w14:textId="43A51A0B" w:rsidR="007974AA" w:rsidRPr="007974AA" w:rsidRDefault="005A4088" w:rsidP="00797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C1BB0">
              <w:rPr>
                <w:sz w:val="28"/>
                <w:szCs w:val="28"/>
                <w:lang w:val="ru-RU"/>
              </w:rPr>
              <w:t>654</w:t>
            </w:r>
          </w:p>
        </w:tc>
        <w:tc>
          <w:tcPr>
            <w:tcW w:w="989" w:type="dxa"/>
            <w:vAlign w:val="bottom"/>
          </w:tcPr>
          <w:p w14:paraId="4BDFAF6F" w14:textId="18DAB4D6" w:rsidR="007974AA" w:rsidRPr="007974AA" w:rsidRDefault="00AB4C14" w:rsidP="00797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2082</w:t>
            </w:r>
          </w:p>
        </w:tc>
        <w:tc>
          <w:tcPr>
            <w:tcW w:w="989" w:type="dxa"/>
            <w:vAlign w:val="bottom"/>
          </w:tcPr>
          <w:p w14:paraId="5F5A0D4A" w14:textId="187155B1" w:rsidR="007974AA" w:rsidRPr="007974AA" w:rsidRDefault="00F27CE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536C7">
              <w:rPr>
                <w:sz w:val="28"/>
                <w:szCs w:val="28"/>
                <w:lang w:val="ru-RU"/>
              </w:rPr>
              <w:t>8,80</w:t>
            </w:r>
          </w:p>
        </w:tc>
        <w:tc>
          <w:tcPr>
            <w:tcW w:w="1158" w:type="dxa"/>
            <w:vAlign w:val="bottom"/>
          </w:tcPr>
          <w:p w14:paraId="1CBCB32A" w14:textId="2CB1941A" w:rsidR="007974AA" w:rsidRPr="007974AA" w:rsidRDefault="00AB4C1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20,86</w:t>
            </w:r>
          </w:p>
        </w:tc>
        <w:tc>
          <w:tcPr>
            <w:tcW w:w="993" w:type="dxa"/>
            <w:vAlign w:val="bottom"/>
          </w:tcPr>
          <w:p w14:paraId="0E321F96" w14:textId="06176F7D" w:rsidR="007974AA" w:rsidRPr="007974AA" w:rsidRDefault="007974AA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EA1EAB">
              <w:rPr>
                <w:sz w:val="28"/>
                <w:szCs w:val="28"/>
                <w:lang w:val="ru-RU"/>
              </w:rPr>
              <w:t>1,20</w:t>
            </w:r>
          </w:p>
        </w:tc>
        <w:tc>
          <w:tcPr>
            <w:tcW w:w="1134" w:type="dxa"/>
            <w:vAlign w:val="bottom"/>
          </w:tcPr>
          <w:p w14:paraId="33F2825A" w14:textId="290E3C34" w:rsidR="007974AA" w:rsidRPr="001B6A45" w:rsidRDefault="00AB4C1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79,14</w:t>
            </w:r>
          </w:p>
        </w:tc>
      </w:tr>
      <w:tr w:rsidR="007974AA" w:rsidRPr="00CC0E1B" w14:paraId="3ED6E981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2D6E4E3A" w14:textId="129DC811" w:rsidR="007974AA" w:rsidRPr="00875C2F" w:rsidRDefault="007974AA" w:rsidP="00CC0E1B">
            <w:pPr>
              <w:jc w:val="both"/>
              <w:rPr>
                <w:sz w:val="28"/>
                <w:szCs w:val="28"/>
                <w:lang w:val="ru-RU"/>
              </w:rPr>
            </w:pPr>
            <w:r w:rsidRPr="00CC0E1B">
              <w:rPr>
                <w:sz w:val="28"/>
                <w:szCs w:val="28"/>
              </w:rPr>
              <w:t>Сооружени</w:t>
            </w:r>
            <w:r w:rsidR="00875C2F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982" w:type="dxa"/>
            <w:vAlign w:val="center"/>
          </w:tcPr>
          <w:p w14:paraId="7BBBDF8F" w14:textId="43636BFE" w:rsidR="007974AA" w:rsidRPr="00C75822" w:rsidRDefault="005A4088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C1BB0">
              <w:rPr>
                <w:sz w:val="28"/>
                <w:szCs w:val="28"/>
                <w:lang w:val="ru-RU"/>
              </w:rPr>
              <w:t>8320</w:t>
            </w:r>
          </w:p>
        </w:tc>
        <w:tc>
          <w:tcPr>
            <w:tcW w:w="988" w:type="dxa"/>
            <w:vAlign w:val="center"/>
          </w:tcPr>
          <w:p w14:paraId="717C5EA4" w14:textId="7937F78E" w:rsidR="007974AA" w:rsidRPr="00C75822" w:rsidRDefault="004C1BB0" w:rsidP="00651A2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7077F2">
              <w:rPr>
                <w:sz w:val="28"/>
                <w:szCs w:val="28"/>
                <w:lang w:val="ru-RU"/>
              </w:rPr>
              <w:t>3650</w:t>
            </w:r>
          </w:p>
        </w:tc>
        <w:tc>
          <w:tcPr>
            <w:tcW w:w="989" w:type="dxa"/>
            <w:vAlign w:val="bottom"/>
          </w:tcPr>
          <w:p w14:paraId="4B47B6C8" w14:textId="1167C47E" w:rsidR="007974AA" w:rsidRPr="005A4088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4656</w:t>
            </w:r>
          </w:p>
        </w:tc>
        <w:tc>
          <w:tcPr>
            <w:tcW w:w="989" w:type="dxa"/>
            <w:vAlign w:val="bottom"/>
          </w:tcPr>
          <w:p w14:paraId="193C0494" w14:textId="6180CAB1" w:rsidR="007974AA" w:rsidRPr="007974AA" w:rsidRDefault="00AB4C1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6264</w:t>
            </w:r>
          </w:p>
        </w:tc>
        <w:tc>
          <w:tcPr>
            <w:tcW w:w="989" w:type="dxa"/>
            <w:vAlign w:val="bottom"/>
          </w:tcPr>
          <w:p w14:paraId="2E886727" w14:textId="1B7098BD" w:rsidR="007974AA" w:rsidRPr="007974AA" w:rsidRDefault="007974AA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536C7">
              <w:rPr>
                <w:sz w:val="28"/>
                <w:szCs w:val="28"/>
                <w:lang w:val="ru-RU"/>
              </w:rPr>
              <w:t>5,41</w:t>
            </w:r>
          </w:p>
        </w:tc>
        <w:tc>
          <w:tcPr>
            <w:tcW w:w="1158" w:type="dxa"/>
            <w:vAlign w:val="bottom"/>
          </w:tcPr>
          <w:p w14:paraId="41E9FE49" w14:textId="45CD38C5" w:rsidR="007974AA" w:rsidRPr="007974AA" w:rsidRDefault="008B0F9E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B4C14">
              <w:rPr>
                <w:sz w:val="28"/>
                <w:szCs w:val="28"/>
                <w:lang w:val="ru-RU"/>
              </w:rPr>
              <w:t>6,49</w:t>
            </w:r>
          </w:p>
        </w:tc>
        <w:tc>
          <w:tcPr>
            <w:tcW w:w="993" w:type="dxa"/>
            <w:vAlign w:val="bottom"/>
          </w:tcPr>
          <w:p w14:paraId="48CD1C6C" w14:textId="7BFF2180" w:rsidR="007974AA" w:rsidRPr="007974AA" w:rsidRDefault="007974AA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EA1EAB">
              <w:rPr>
                <w:sz w:val="28"/>
                <w:szCs w:val="28"/>
                <w:lang w:val="ru-RU"/>
              </w:rPr>
              <w:t>4,59</w:t>
            </w:r>
          </w:p>
        </w:tc>
        <w:tc>
          <w:tcPr>
            <w:tcW w:w="1134" w:type="dxa"/>
            <w:vAlign w:val="bottom"/>
          </w:tcPr>
          <w:p w14:paraId="7FC83645" w14:textId="69967F21" w:rsidR="007974AA" w:rsidRPr="001B6A45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AB4C14">
              <w:rPr>
                <w:sz w:val="28"/>
                <w:szCs w:val="28"/>
                <w:lang w:val="ru-RU"/>
              </w:rPr>
              <w:t>3,51</w:t>
            </w:r>
          </w:p>
        </w:tc>
      </w:tr>
      <w:tr w:rsidR="007974AA" w:rsidRPr="00CC0E1B" w14:paraId="7E3D285A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55C8DE31" w14:textId="6DBF088C" w:rsidR="007974AA" w:rsidRPr="00AA591D" w:rsidRDefault="007974AA" w:rsidP="00CC0E1B">
            <w:pPr>
              <w:jc w:val="both"/>
              <w:rPr>
                <w:sz w:val="28"/>
                <w:szCs w:val="28"/>
                <w:lang w:val="ru-RU"/>
              </w:rPr>
            </w:pPr>
            <w:r w:rsidRPr="00CC0E1B">
              <w:rPr>
                <w:sz w:val="28"/>
                <w:szCs w:val="28"/>
              </w:rPr>
              <w:t>Машины и обор</w:t>
            </w:r>
            <w:r w:rsidR="00AA591D">
              <w:rPr>
                <w:sz w:val="28"/>
                <w:szCs w:val="28"/>
                <w:lang w:val="ru-RU"/>
              </w:rPr>
              <w:t>уд.</w:t>
            </w:r>
          </w:p>
        </w:tc>
        <w:tc>
          <w:tcPr>
            <w:tcW w:w="982" w:type="dxa"/>
            <w:vAlign w:val="center"/>
          </w:tcPr>
          <w:p w14:paraId="1600DFF6" w14:textId="77777777" w:rsidR="007974AA" w:rsidRPr="002E37CB" w:rsidRDefault="007974AA" w:rsidP="00CC0E1B">
            <w:pPr>
              <w:jc w:val="center"/>
              <w:rPr>
                <w:sz w:val="28"/>
                <w:szCs w:val="28"/>
              </w:rPr>
            </w:pPr>
          </w:p>
          <w:p w14:paraId="3A9C91E5" w14:textId="31B5D40D" w:rsidR="007974AA" w:rsidRPr="00C75822" w:rsidRDefault="005A4088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909</w:t>
            </w:r>
            <w:r w:rsidR="004C1BB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88" w:type="dxa"/>
            <w:vAlign w:val="center"/>
          </w:tcPr>
          <w:p w14:paraId="2395DA81" w14:textId="77777777" w:rsidR="007974AA" w:rsidRPr="002E37CB" w:rsidRDefault="007974AA" w:rsidP="008625C6">
            <w:pPr>
              <w:jc w:val="center"/>
              <w:rPr>
                <w:sz w:val="28"/>
                <w:szCs w:val="28"/>
              </w:rPr>
            </w:pPr>
          </w:p>
          <w:p w14:paraId="46EC584F" w14:textId="6CCA8203" w:rsidR="007974AA" w:rsidRPr="00C75822" w:rsidRDefault="00651A2E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4C1BB0">
              <w:rPr>
                <w:sz w:val="28"/>
                <w:szCs w:val="28"/>
                <w:lang w:val="ru-RU"/>
              </w:rPr>
              <w:t>5</w:t>
            </w:r>
            <w:r w:rsidR="007077F2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989" w:type="dxa"/>
            <w:vAlign w:val="bottom"/>
          </w:tcPr>
          <w:p w14:paraId="7404B98B" w14:textId="7AA0AD30" w:rsidR="007974AA" w:rsidRPr="007974AA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4702</w:t>
            </w:r>
          </w:p>
        </w:tc>
        <w:tc>
          <w:tcPr>
            <w:tcW w:w="989" w:type="dxa"/>
            <w:vAlign w:val="bottom"/>
          </w:tcPr>
          <w:p w14:paraId="744F0A72" w14:textId="3071D6A9" w:rsidR="007974AA" w:rsidRPr="007974AA" w:rsidRDefault="006F47F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A72ECB">
              <w:rPr>
                <w:sz w:val="28"/>
                <w:szCs w:val="28"/>
                <w:lang w:val="ru-RU"/>
              </w:rPr>
              <w:t>655</w:t>
            </w:r>
          </w:p>
        </w:tc>
        <w:tc>
          <w:tcPr>
            <w:tcW w:w="989" w:type="dxa"/>
            <w:vAlign w:val="bottom"/>
          </w:tcPr>
          <w:p w14:paraId="1750A87C" w14:textId="3E0F6868" w:rsidR="007974AA" w:rsidRPr="007974AA" w:rsidRDefault="00C536C7" w:rsidP="00797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51,70</w:t>
            </w:r>
          </w:p>
        </w:tc>
        <w:tc>
          <w:tcPr>
            <w:tcW w:w="1158" w:type="dxa"/>
            <w:vAlign w:val="bottom"/>
          </w:tcPr>
          <w:p w14:paraId="0C5C5446" w14:textId="0E50F86C" w:rsidR="007974AA" w:rsidRPr="007974AA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A72ECB">
              <w:rPr>
                <w:sz w:val="28"/>
                <w:szCs w:val="28"/>
                <w:lang w:val="ru-RU"/>
              </w:rPr>
              <w:t>9,20</w:t>
            </w:r>
          </w:p>
        </w:tc>
        <w:tc>
          <w:tcPr>
            <w:tcW w:w="993" w:type="dxa"/>
            <w:vAlign w:val="bottom"/>
          </w:tcPr>
          <w:p w14:paraId="4D19AFE2" w14:textId="3C423300" w:rsidR="007974AA" w:rsidRPr="007974AA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48,30</w:t>
            </w:r>
          </w:p>
        </w:tc>
        <w:tc>
          <w:tcPr>
            <w:tcW w:w="1134" w:type="dxa"/>
            <w:vAlign w:val="bottom"/>
          </w:tcPr>
          <w:p w14:paraId="6D7D629E" w14:textId="5751BE0C" w:rsidR="007974AA" w:rsidRPr="001B6A45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A72ECB">
              <w:rPr>
                <w:sz w:val="28"/>
                <w:szCs w:val="28"/>
                <w:lang w:val="ru-RU"/>
              </w:rPr>
              <w:t>0,80</w:t>
            </w:r>
          </w:p>
        </w:tc>
      </w:tr>
      <w:tr w:rsidR="007974AA" w:rsidRPr="00CC0E1B" w14:paraId="006ACB07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0B4206B3" w14:textId="77777777" w:rsidR="007974AA" w:rsidRPr="00CC0E1B" w:rsidRDefault="007974AA" w:rsidP="00CC0E1B">
            <w:pPr>
              <w:jc w:val="both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982" w:type="dxa"/>
            <w:vAlign w:val="center"/>
          </w:tcPr>
          <w:p w14:paraId="7F07BA32" w14:textId="0FCA9BC0" w:rsidR="007974AA" w:rsidRPr="00F21DA5" w:rsidRDefault="00F21DA5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A4088">
              <w:rPr>
                <w:sz w:val="28"/>
                <w:szCs w:val="28"/>
                <w:lang w:val="ru-RU"/>
              </w:rPr>
              <w:t>25</w:t>
            </w:r>
            <w:r w:rsidR="004C1BB0">
              <w:rPr>
                <w:sz w:val="28"/>
                <w:szCs w:val="28"/>
                <w:lang w:val="ru-RU"/>
              </w:rPr>
              <w:t>6</w:t>
            </w:r>
          </w:p>
          <w:p w14:paraId="667F00B4" w14:textId="68F09A35" w:rsidR="007974AA" w:rsidRPr="00C75822" w:rsidRDefault="007974AA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vAlign w:val="center"/>
          </w:tcPr>
          <w:p w14:paraId="314AF300" w14:textId="2B033084" w:rsidR="007974AA" w:rsidRPr="00C75822" w:rsidRDefault="00F21DA5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2A1DAB">
              <w:rPr>
                <w:sz w:val="28"/>
                <w:szCs w:val="28"/>
                <w:lang w:val="ru-RU"/>
              </w:rPr>
              <w:t>9</w:t>
            </w:r>
            <w:r w:rsidR="0077370A">
              <w:rPr>
                <w:sz w:val="28"/>
                <w:szCs w:val="28"/>
                <w:lang w:val="ru-RU"/>
              </w:rPr>
              <w:t>4</w:t>
            </w:r>
          </w:p>
          <w:p w14:paraId="23591946" w14:textId="36FBE21F" w:rsidR="007974AA" w:rsidRPr="00C75822" w:rsidRDefault="007974AA" w:rsidP="008625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9" w:type="dxa"/>
            <w:vAlign w:val="bottom"/>
          </w:tcPr>
          <w:p w14:paraId="2C2B56D7" w14:textId="7295D7D6" w:rsidR="007974AA" w:rsidRPr="007974AA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1454</w:t>
            </w:r>
          </w:p>
        </w:tc>
        <w:tc>
          <w:tcPr>
            <w:tcW w:w="989" w:type="dxa"/>
            <w:vAlign w:val="bottom"/>
          </w:tcPr>
          <w:p w14:paraId="15AF49BA" w14:textId="6C653490" w:rsidR="007974AA" w:rsidRPr="007974AA" w:rsidRDefault="00AA591D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F47F0">
              <w:rPr>
                <w:sz w:val="28"/>
                <w:szCs w:val="28"/>
                <w:lang w:val="ru-RU"/>
              </w:rPr>
              <w:t>5</w:t>
            </w:r>
            <w:r w:rsidR="00A72ECB"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989" w:type="dxa"/>
            <w:vAlign w:val="bottom"/>
          </w:tcPr>
          <w:p w14:paraId="00AC3353" w14:textId="3CDF4272" w:rsidR="007974AA" w:rsidRPr="007974AA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64,45</w:t>
            </w:r>
          </w:p>
        </w:tc>
        <w:tc>
          <w:tcPr>
            <w:tcW w:w="1158" w:type="dxa"/>
            <w:vAlign w:val="bottom"/>
          </w:tcPr>
          <w:p w14:paraId="6939A6F4" w14:textId="3264A7ED" w:rsidR="007974AA" w:rsidRPr="007974AA" w:rsidRDefault="008E5E17" w:rsidP="00AA59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72ECB">
              <w:rPr>
                <w:sz w:val="28"/>
                <w:szCs w:val="28"/>
                <w:lang w:val="ru-RU"/>
              </w:rPr>
              <w:t>8,79</w:t>
            </w:r>
          </w:p>
        </w:tc>
        <w:tc>
          <w:tcPr>
            <w:tcW w:w="993" w:type="dxa"/>
            <w:vAlign w:val="bottom"/>
          </w:tcPr>
          <w:p w14:paraId="63C6DA7F" w14:textId="403D8015" w:rsidR="007974AA" w:rsidRPr="007974AA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35,55</w:t>
            </w:r>
          </w:p>
        </w:tc>
        <w:tc>
          <w:tcPr>
            <w:tcW w:w="1134" w:type="dxa"/>
            <w:vAlign w:val="bottom"/>
          </w:tcPr>
          <w:p w14:paraId="5EB9291B" w14:textId="30C5BE60" w:rsidR="007974AA" w:rsidRPr="001B6A45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A72ECB">
              <w:rPr>
                <w:sz w:val="28"/>
                <w:szCs w:val="28"/>
                <w:lang w:val="ru-RU"/>
              </w:rPr>
              <w:t>1,21</w:t>
            </w:r>
          </w:p>
        </w:tc>
      </w:tr>
      <w:tr w:rsidR="007974AA" w:rsidRPr="00CC0E1B" w14:paraId="21E295AD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1BFB7355" w14:textId="77777777" w:rsidR="007974AA" w:rsidRPr="00CC0E1B" w:rsidRDefault="007974AA" w:rsidP="00CC0E1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Передаточные </w:t>
            </w:r>
            <w:r>
              <w:rPr>
                <w:sz w:val="28"/>
                <w:szCs w:val="28"/>
                <w:lang w:val="ru-RU"/>
              </w:rPr>
              <w:lastRenderedPageBreak/>
              <w:t>устройства</w:t>
            </w:r>
          </w:p>
        </w:tc>
        <w:tc>
          <w:tcPr>
            <w:tcW w:w="982" w:type="dxa"/>
            <w:vAlign w:val="center"/>
          </w:tcPr>
          <w:p w14:paraId="188448AB" w14:textId="77777777" w:rsidR="007974AA" w:rsidRDefault="007974AA" w:rsidP="000E2883">
            <w:pPr>
              <w:rPr>
                <w:sz w:val="28"/>
                <w:szCs w:val="28"/>
                <w:lang w:val="ru-RU"/>
              </w:rPr>
            </w:pPr>
          </w:p>
          <w:p w14:paraId="25E47D5C" w14:textId="3FA07BAC" w:rsidR="000E2883" w:rsidRPr="00C75822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371</w:t>
            </w:r>
          </w:p>
        </w:tc>
        <w:tc>
          <w:tcPr>
            <w:tcW w:w="988" w:type="dxa"/>
            <w:vAlign w:val="center"/>
          </w:tcPr>
          <w:p w14:paraId="49A9FB37" w14:textId="77777777" w:rsidR="007974AA" w:rsidRDefault="007974AA" w:rsidP="000E2883">
            <w:pPr>
              <w:rPr>
                <w:sz w:val="28"/>
                <w:szCs w:val="28"/>
                <w:lang w:val="ru-RU"/>
              </w:rPr>
            </w:pPr>
          </w:p>
          <w:p w14:paraId="19174570" w14:textId="3B95A2DB" w:rsidR="000E2883" w:rsidRPr="00C75822" w:rsidRDefault="006F31DE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A72ECB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989" w:type="dxa"/>
            <w:vAlign w:val="bottom"/>
          </w:tcPr>
          <w:p w14:paraId="2CCF8A64" w14:textId="190D0E15" w:rsidR="007974AA" w:rsidRPr="007974AA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989" w:type="dxa"/>
            <w:vAlign w:val="bottom"/>
          </w:tcPr>
          <w:p w14:paraId="30FCFAB7" w14:textId="581DBEB5" w:rsidR="007974AA" w:rsidRPr="007974AA" w:rsidRDefault="00AB4C14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989" w:type="dxa"/>
            <w:vAlign w:val="bottom"/>
          </w:tcPr>
          <w:p w14:paraId="41622B75" w14:textId="4280DABD" w:rsidR="007974AA" w:rsidRDefault="007974AA" w:rsidP="007974AA">
            <w:pPr>
              <w:rPr>
                <w:sz w:val="28"/>
                <w:szCs w:val="28"/>
                <w:lang w:val="ru-RU"/>
              </w:rPr>
            </w:pPr>
          </w:p>
          <w:p w14:paraId="742B16E5" w14:textId="58120284" w:rsidR="00F27CEB" w:rsidRPr="007974AA" w:rsidRDefault="00F27CEB" w:rsidP="00F27C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225A9">
              <w:rPr>
                <w:sz w:val="28"/>
                <w:szCs w:val="28"/>
                <w:lang w:val="ru-RU"/>
              </w:rPr>
              <w:t>4,</w:t>
            </w:r>
            <w:r w:rsidR="00EA1EAB"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1158" w:type="dxa"/>
            <w:vAlign w:val="bottom"/>
          </w:tcPr>
          <w:p w14:paraId="341A35EB" w14:textId="6A194474" w:rsidR="007974AA" w:rsidRPr="007974AA" w:rsidRDefault="007974AA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B4C14">
              <w:rPr>
                <w:sz w:val="28"/>
                <w:szCs w:val="28"/>
                <w:lang w:val="ru-RU"/>
              </w:rPr>
              <w:t>8,18</w:t>
            </w:r>
          </w:p>
        </w:tc>
        <w:tc>
          <w:tcPr>
            <w:tcW w:w="993" w:type="dxa"/>
            <w:vAlign w:val="bottom"/>
          </w:tcPr>
          <w:p w14:paraId="6C935368" w14:textId="6CCA15F3" w:rsidR="007974AA" w:rsidRPr="001B6A45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85,18</w:t>
            </w:r>
          </w:p>
        </w:tc>
        <w:tc>
          <w:tcPr>
            <w:tcW w:w="1134" w:type="dxa"/>
            <w:vAlign w:val="bottom"/>
          </w:tcPr>
          <w:p w14:paraId="6AF3B138" w14:textId="4D68AAA5" w:rsidR="007974AA" w:rsidRPr="001B6A45" w:rsidRDefault="0065270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AB4C14">
              <w:rPr>
                <w:sz w:val="28"/>
                <w:szCs w:val="28"/>
                <w:lang w:val="ru-RU"/>
              </w:rPr>
              <w:t>1,82</w:t>
            </w:r>
          </w:p>
        </w:tc>
      </w:tr>
      <w:tr w:rsidR="007974AA" w:rsidRPr="00CC0E1B" w14:paraId="66B82F76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0C94C9B8" w14:textId="77777777" w:rsidR="007974AA" w:rsidRPr="00CC0E1B" w:rsidRDefault="007974AA" w:rsidP="00CC0E1B">
            <w:pPr>
              <w:jc w:val="both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Инструмент, инвентарь и принадлежность</w:t>
            </w:r>
          </w:p>
        </w:tc>
        <w:tc>
          <w:tcPr>
            <w:tcW w:w="982" w:type="dxa"/>
            <w:vAlign w:val="center"/>
          </w:tcPr>
          <w:p w14:paraId="430B5057" w14:textId="77777777" w:rsidR="007974AA" w:rsidRPr="002E37CB" w:rsidRDefault="007974AA" w:rsidP="00CC0E1B">
            <w:pPr>
              <w:jc w:val="center"/>
              <w:rPr>
                <w:sz w:val="28"/>
                <w:szCs w:val="28"/>
              </w:rPr>
            </w:pPr>
          </w:p>
          <w:p w14:paraId="2415F1CC" w14:textId="77777777" w:rsidR="007974AA" w:rsidRPr="00C75822" w:rsidRDefault="007974AA" w:rsidP="00CC0E1B">
            <w:pPr>
              <w:rPr>
                <w:sz w:val="28"/>
                <w:szCs w:val="28"/>
                <w:lang w:val="ru-RU"/>
              </w:rPr>
            </w:pPr>
          </w:p>
          <w:p w14:paraId="78E9F0EE" w14:textId="77777777" w:rsidR="007974AA" w:rsidRPr="002E37CB" w:rsidRDefault="007974AA" w:rsidP="00CC0E1B">
            <w:pPr>
              <w:jc w:val="center"/>
              <w:rPr>
                <w:sz w:val="28"/>
                <w:szCs w:val="28"/>
              </w:rPr>
            </w:pPr>
          </w:p>
          <w:p w14:paraId="41CCC1CA" w14:textId="1942C18E" w:rsidR="007974AA" w:rsidRPr="00C75822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216</w:t>
            </w:r>
          </w:p>
        </w:tc>
        <w:tc>
          <w:tcPr>
            <w:tcW w:w="988" w:type="dxa"/>
            <w:vAlign w:val="center"/>
          </w:tcPr>
          <w:p w14:paraId="67332870" w14:textId="77777777" w:rsidR="007974AA" w:rsidRPr="002E37CB" w:rsidRDefault="007974AA" w:rsidP="008625C6">
            <w:pPr>
              <w:jc w:val="center"/>
              <w:rPr>
                <w:sz w:val="28"/>
                <w:szCs w:val="28"/>
              </w:rPr>
            </w:pPr>
          </w:p>
          <w:p w14:paraId="30A34A86" w14:textId="77777777" w:rsidR="007974AA" w:rsidRPr="002E37CB" w:rsidRDefault="007974AA" w:rsidP="008625C6">
            <w:pPr>
              <w:jc w:val="center"/>
              <w:rPr>
                <w:sz w:val="28"/>
                <w:szCs w:val="28"/>
              </w:rPr>
            </w:pPr>
          </w:p>
          <w:p w14:paraId="036EB77F" w14:textId="77777777" w:rsidR="007974AA" w:rsidRPr="002E37CB" w:rsidRDefault="007974AA" w:rsidP="008625C6">
            <w:pPr>
              <w:jc w:val="center"/>
              <w:rPr>
                <w:sz w:val="28"/>
                <w:szCs w:val="28"/>
              </w:rPr>
            </w:pPr>
          </w:p>
          <w:p w14:paraId="49823B2F" w14:textId="4C27B02D" w:rsidR="007974AA" w:rsidRPr="00C75822" w:rsidRDefault="00EA1EAB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72E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89" w:type="dxa"/>
            <w:vAlign w:val="bottom"/>
          </w:tcPr>
          <w:p w14:paraId="24254ED2" w14:textId="6879C676" w:rsidR="007974AA" w:rsidRPr="007974AA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989" w:type="dxa"/>
            <w:vAlign w:val="bottom"/>
          </w:tcPr>
          <w:p w14:paraId="464D9279" w14:textId="6FD86789" w:rsidR="007974AA" w:rsidRPr="007974AA" w:rsidRDefault="001746CA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A72EC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89" w:type="dxa"/>
            <w:vAlign w:val="bottom"/>
          </w:tcPr>
          <w:p w14:paraId="28F91109" w14:textId="5776B0D3" w:rsidR="007974AA" w:rsidRPr="007974AA" w:rsidRDefault="00E225A9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A1EAB">
              <w:rPr>
                <w:sz w:val="28"/>
                <w:szCs w:val="28"/>
                <w:lang w:val="ru-RU"/>
              </w:rPr>
              <w:t>6,85</w:t>
            </w:r>
          </w:p>
        </w:tc>
        <w:tc>
          <w:tcPr>
            <w:tcW w:w="1158" w:type="dxa"/>
            <w:vAlign w:val="bottom"/>
          </w:tcPr>
          <w:p w14:paraId="760F6161" w14:textId="1293DEEF" w:rsidR="007974AA" w:rsidRPr="007974AA" w:rsidRDefault="009D7C48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A72ECB">
              <w:rPr>
                <w:sz w:val="28"/>
                <w:szCs w:val="28"/>
                <w:lang w:val="ru-RU"/>
              </w:rPr>
              <w:t>2,62</w:t>
            </w:r>
          </w:p>
        </w:tc>
        <w:tc>
          <w:tcPr>
            <w:tcW w:w="993" w:type="dxa"/>
            <w:vAlign w:val="bottom"/>
          </w:tcPr>
          <w:p w14:paraId="4717C1A5" w14:textId="31AB0FF4" w:rsidR="007974AA" w:rsidRPr="001B6A45" w:rsidRDefault="00E225A9" w:rsidP="001B6A4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EA1EAB">
              <w:rPr>
                <w:sz w:val="28"/>
                <w:szCs w:val="28"/>
                <w:lang w:val="ru-RU"/>
              </w:rPr>
              <w:t>3,15</w:t>
            </w:r>
          </w:p>
        </w:tc>
        <w:tc>
          <w:tcPr>
            <w:tcW w:w="1134" w:type="dxa"/>
            <w:vAlign w:val="bottom"/>
          </w:tcPr>
          <w:p w14:paraId="756CB712" w14:textId="2333A66B" w:rsidR="007974AA" w:rsidRPr="001B6A45" w:rsidRDefault="009D7C48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72ECB">
              <w:rPr>
                <w:sz w:val="28"/>
                <w:szCs w:val="28"/>
                <w:lang w:val="ru-RU"/>
              </w:rPr>
              <w:t>7,38</w:t>
            </w:r>
          </w:p>
        </w:tc>
      </w:tr>
      <w:tr w:rsidR="007974AA" w:rsidRPr="00CC0E1B" w14:paraId="02AD00E1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4301C0DF" w14:textId="77777777" w:rsidR="007974AA" w:rsidRPr="00CC0E1B" w:rsidRDefault="007974AA" w:rsidP="00CC0E1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Многолетние насаждения</w:t>
            </w:r>
          </w:p>
        </w:tc>
        <w:tc>
          <w:tcPr>
            <w:tcW w:w="982" w:type="dxa"/>
            <w:vAlign w:val="center"/>
          </w:tcPr>
          <w:p w14:paraId="35510048" w14:textId="77777777" w:rsidR="007974AA" w:rsidRDefault="007974AA" w:rsidP="00CC0E1B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7F8498C1" w14:textId="77777777" w:rsidR="000E2883" w:rsidRPr="00C75822" w:rsidRDefault="000E2883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88" w:type="dxa"/>
            <w:vAlign w:val="center"/>
          </w:tcPr>
          <w:p w14:paraId="1CE512B6" w14:textId="77777777" w:rsidR="007974AA" w:rsidRDefault="000E2883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1B0B877E" w14:textId="44035247" w:rsidR="000E2883" w:rsidRPr="00C75822" w:rsidRDefault="00A72ECB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89" w:type="dxa"/>
            <w:vAlign w:val="bottom"/>
          </w:tcPr>
          <w:p w14:paraId="2459A92B" w14:textId="2AF6D8DA" w:rsidR="007974AA" w:rsidRPr="007974AA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89" w:type="dxa"/>
            <w:vAlign w:val="bottom"/>
          </w:tcPr>
          <w:p w14:paraId="1EBB9989" w14:textId="59E433C4" w:rsidR="007974AA" w:rsidRPr="007974AA" w:rsidRDefault="00A72EC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89" w:type="dxa"/>
            <w:vAlign w:val="bottom"/>
          </w:tcPr>
          <w:p w14:paraId="1DFDD81D" w14:textId="4B34F1F9" w:rsidR="007974AA" w:rsidRPr="007974AA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50,00</w:t>
            </w:r>
          </w:p>
        </w:tc>
        <w:tc>
          <w:tcPr>
            <w:tcW w:w="1158" w:type="dxa"/>
            <w:vAlign w:val="bottom"/>
          </w:tcPr>
          <w:p w14:paraId="2E58A4FB" w14:textId="409C74BF" w:rsidR="007974AA" w:rsidRPr="007974AA" w:rsidRDefault="00A72EC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8E5E17">
              <w:rPr>
                <w:sz w:val="28"/>
                <w:szCs w:val="28"/>
                <w:lang w:val="ru-RU"/>
              </w:rPr>
              <w:t>,00</w:t>
            </w:r>
          </w:p>
        </w:tc>
        <w:tc>
          <w:tcPr>
            <w:tcW w:w="993" w:type="dxa"/>
            <w:vAlign w:val="bottom"/>
          </w:tcPr>
          <w:p w14:paraId="19BDFFDC" w14:textId="22D15EDA" w:rsidR="007974AA" w:rsidRPr="001B6A45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50,00</w:t>
            </w:r>
          </w:p>
        </w:tc>
        <w:tc>
          <w:tcPr>
            <w:tcW w:w="1134" w:type="dxa"/>
            <w:vAlign w:val="bottom"/>
          </w:tcPr>
          <w:p w14:paraId="290D6A1F" w14:textId="57A4C8F8" w:rsidR="00BD35AC" w:rsidRPr="001B6A45" w:rsidRDefault="00A72ECB" w:rsidP="00BD35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D35AC">
              <w:rPr>
                <w:sz w:val="28"/>
                <w:szCs w:val="28"/>
                <w:lang w:val="ru-RU"/>
              </w:rPr>
              <w:t>0,00</w:t>
            </w:r>
          </w:p>
        </w:tc>
      </w:tr>
      <w:tr w:rsidR="007974AA" w:rsidRPr="00CC0E1B" w14:paraId="06886F9E" w14:textId="77777777" w:rsidTr="001F2287">
        <w:trPr>
          <w:gridBefore w:val="1"/>
          <w:wBefore w:w="48" w:type="dxa"/>
        </w:trPr>
        <w:tc>
          <w:tcPr>
            <w:tcW w:w="1795" w:type="dxa"/>
          </w:tcPr>
          <w:p w14:paraId="42077481" w14:textId="77777777" w:rsidR="007974AA" w:rsidRPr="00CC0E1B" w:rsidRDefault="007974AA" w:rsidP="00CC0E1B">
            <w:pPr>
              <w:jc w:val="both"/>
              <w:rPr>
                <w:sz w:val="28"/>
                <w:szCs w:val="28"/>
              </w:rPr>
            </w:pPr>
            <w:r w:rsidRPr="00CC0E1B">
              <w:rPr>
                <w:sz w:val="28"/>
                <w:szCs w:val="28"/>
              </w:rPr>
              <w:t>ИТОГО</w:t>
            </w:r>
          </w:p>
        </w:tc>
        <w:tc>
          <w:tcPr>
            <w:tcW w:w="982" w:type="dxa"/>
            <w:vAlign w:val="bottom"/>
          </w:tcPr>
          <w:p w14:paraId="330D5E9F" w14:textId="73551D3E" w:rsidR="007974AA" w:rsidRPr="00C75822" w:rsidRDefault="005A4088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C1BB0">
              <w:rPr>
                <w:sz w:val="28"/>
                <w:szCs w:val="28"/>
                <w:lang w:val="ru-RU"/>
              </w:rPr>
              <w:t>9061</w:t>
            </w:r>
          </w:p>
        </w:tc>
        <w:tc>
          <w:tcPr>
            <w:tcW w:w="988" w:type="dxa"/>
            <w:vAlign w:val="bottom"/>
          </w:tcPr>
          <w:p w14:paraId="184BC894" w14:textId="67ACB5F7" w:rsidR="007974AA" w:rsidRDefault="007974AA" w:rsidP="001F2287">
            <w:pPr>
              <w:rPr>
                <w:sz w:val="28"/>
                <w:szCs w:val="28"/>
                <w:lang w:val="ru-RU"/>
              </w:rPr>
            </w:pPr>
          </w:p>
          <w:p w14:paraId="22F3B781" w14:textId="3E39D6F7" w:rsidR="001F2287" w:rsidRPr="00C75822" w:rsidRDefault="004C1BB0" w:rsidP="008625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A72ECB">
              <w:rPr>
                <w:sz w:val="28"/>
                <w:szCs w:val="28"/>
                <w:lang w:val="ru-RU"/>
              </w:rPr>
              <w:t>6111</w:t>
            </w:r>
          </w:p>
        </w:tc>
        <w:tc>
          <w:tcPr>
            <w:tcW w:w="989" w:type="dxa"/>
            <w:vAlign w:val="bottom"/>
          </w:tcPr>
          <w:p w14:paraId="7AD39D1C" w14:textId="34825673" w:rsidR="007974AA" w:rsidRPr="007974AA" w:rsidRDefault="004C1BB0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12582</w:t>
            </w:r>
          </w:p>
        </w:tc>
        <w:tc>
          <w:tcPr>
            <w:tcW w:w="989" w:type="dxa"/>
            <w:vAlign w:val="bottom"/>
          </w:tcPr>
          <w:p w14:paraId="233F45CB" w14:textId="1A5CCCE3" w:rsidR="007974AA" w:rsidRPr="007974AA" w:rsidRDefault="00E140A8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B4C14">
              <w:rPr>
                <w:sz w:val="28"/>
                <w:szCs w:val="28"/>
                <w:lang w:val="ru-RU"/>
              </w:rPr>
              <w:t>5729</w:t>
            </w:r>
          </w:p>
        </w:tc>
        <w:tc>
          <w:tcPr>
            <w:tcW w:w="989" w:type="dxa"/>
            <w:vAlign w:val="bottom"/>
          </w:tcPr>
          <w:p w14:paraId="4D6531B8" w14:textId="0D1D9093" w:rsidR="007974AA" w:rsidRPr="007974AA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32,21</w:t>
            </w:r>
          </w:p>
        </w:tc>
        <w:tc>
          <w:tcPr>
            <w:tcW w:w="1158" w:type="dxa"/>
            <w:vAlign w:val="bottom"/>
          </w:tcPr>
          <w:p w14:paraId="3E3149CB" w14:textId="7CD70D13" w:rsidR="007974AA" w:rsidRPr="007974AA" w:rsidRDefault="008E5E17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AB4C14">
              <w:rPr>
                <w:sz w:val="28"/>
                <w:szCs w:val="28"/>
                <w:lang w:val="ru-RU"/>
              </w:rPr>
              <w:t>4,11</w:t>
            </w:r>
          </w:p>
        </w:tc>
        <w:tc>
          <w:tcPr>
            <w:tcW w:w="993" w:type="dxa"/>
            <w:vAlign w:val="bottom"/>
          </w:tcPr>
          <w:p w14:paraId="03E8C472" w14:textId="04D32907" w:rsidR="007974AA" w:rsidRPr="001B6A45" w:rsidRDefault="00EA1EAB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67,79</w:t>
            </w:r>
          </w:p>
        </w:tc>
        <w:tc>
          <w:tcPr>
            <w:tcW w:w="1134" w:type="dxa"/>
            <w:vAlign w:val="bottom"/>
          </w:tcPr>
          <w:p w14:paraId="13C4F8C6" w14:textId="5D793142" w:rsidR="007974AA" w:rsidRPr="001B6A45" w:rsidRDefault="005C6DA3" w:rsidP="00CC0E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B4C14">
              <w:rPr>
                <w:sz w:val="28"/>
                <w:szCs w:val="28"/>
                <w:lang w:val="ru-RU"/>
              </w:rPr>
              <w:t>5,89</w:t>
            </w:r>
          </w:p>
        </w:tc>
      </w:tr>
    </w:tbl>
    <w:p w14:paraId="3B2EAFE7" w14:textId="77777777" w:rsidR="00316372" w:rsidRDefault="00316372" w:rsidP="00D238F7">
      <w:pPr>
        <w:tabs>
          <w:tab w:val="left" w:pos="8931"/>
        </w:tabs>
        <w:jc w:val="both"/>
        <w:rPr>
          <w:sz w:val="28"/>
          <w:szCs w:val="28"/>
          <w:lang w:val="ru-RU" w:eastAsia="zh-CN"/>
        </w:rPr>
      </w:pPr>
    </w:p>
    <w:p w14:paraId="0D71243B" w14:textId="75AC5412" w:rsidR="00D238F7" w:rsidRPr="00A01FA5" w:rsidRDefault="008625C6" w:rsidP="007B2E77">
      <w:pPr>
        <w:tabs>
          <w:tab w:val="left" w:pos="8931"/>
        </w:tabs>
        <w:jc w:val="both"/>
        <w:rPr>
          <w:sz w:val="28"/>
          <w:szCs w:val="28"/>
          <w:lang w:val="ru-RU" w:eastAsia="zh-CN"/>
        </w:rPr>
      </w:pPr>
      <w:r w:rsidRPr="008625C6">
        <w:rPr>
          <w:sz w:val="28"/>
          <w:szCs w:val="28"/>
          <w:lang w:val="ru-RU" w:eastAsia="zh-CN"/>
        </w:rPr>
        <w:t xml:space="preserve">         </w:t>
      </w:r>
      <w:r w:rsidR="00097A41">
        <w:rPr>
          <w:sz w:val="28"/>
          <w:szCs w:val="28"/>
          <w:lang w:val="ru-RU" w:eastAsia="zh-CN"/>
        </w:rPr>
        <w:t xml:space="preserve">Выполненные расчеты свидетельствуют об удовлетворительном состоянии основных средств организации т.к. коэффициент износа составляет </w:t>
      </w:r>
      <w:r w:rsidR="00EA1EAB">
        <w:rPr>
          <w:sz w:val="28"/>
          <w:szCs w:val="28"/>
          <w:lang w:val="ru-RU" w:eastAsia="zh-CN"/>
        </w:rPr>
        <w:t>32,21</w:t>
      </w:r>
      <w:r w:rsidR="00097A41">
        <w:rPr>
          <w:sz w:val="28"/>
          <w:szCs w:val="28"/>
          <w:lang w:val="ru-RU" w:eastAsia="zh-CN"/>
        </w:rPr>
        <w:t>% на начало года и</w:t>
      </w:r>
      <w:r w:rsidR="005C6DA3">
        <w:rPr>
          <w:sz w:val="28"/>
          <w:szCs w:val="28"/>
          <w:lang w:val="ru-RU" w:eastAsia="zh-CN"/>
        </w:rPr>
        <w:t xml:space="preserve"> 3</w:t>
      </w:r>
      <w:r w:rsidR="00AB4C14">
        <w:rPr>
          <w:sz w:val="28"/>
          <w:szCs w:val="28"/>
          <w:lang w:val="ru-RU" w:eastAsia="zh-CN"/>
        </w:rPr>
        <w:t>4,11</w:t>
      </w:r>
      <w:r w:rsidR="005C6DA3">
        <w:rPr>
          <w:sz w:val="28"/>
          <w:szCs w:val="28"/>
          <w:lang w:val="ru-RU" w:eastAsia="zh-CN"/>
        </w:rPr>
        <w:t xml:space="preserve"> </w:t>
      </w:r>
      <w:proofErr w:type="gramStart"/>
      <w:r w:rsidR="00664B61">
        <w:rPr>
          <w:sz w:val="28"/>
          <w:szCs w:val="28"/>
          <w:lang w:val="ru-RU" w:eastAsia="zh-CN"/>
        </w:rPr>
        <w:t>%</w:t>
      </w:r>
      <w:r w:rsidR="00097A41">
        <w:rPr>
          <w:sz w:val="28"/>
          <w:szCs w:val="28"/>
          <w:lang w:val="ru-RU" w:eastAsia="zh-CN"/>
        </w:rPr>
        <w:t xml:space="preserve">  на</w:t>
      </w:r>
      <w:proofErr w:type="gramEnd"/>
      <w:r w:rsidR="00097A41">
        <w:rPr>
          <w:sz w:val="28"/>
          <w:szCs w:val="28"/>
          <w:lang w:val="ru-RU" w:eastAsia="zh-CN"/>
        </w:rPr>
        <w:t xml:space="preserve"> </w:t>
      </w:r>
      <w:r w:rsidR="00652700">
        <w:rPr>
          <w:sz w:val="28"/>
          <w:szCs w:val="28"/>
          <w:lang w:val="ru-RU" w:eastAsia="zh-CN"/>
        </w:rPr>
        <w:t xml:space="preserve">1 </w:t>
      </w:r>
      <w:r w:rsidR="00A72ECB">
        <w:rPr>
          <w:sz w:val="28"/>
          <w:szCs w:val="28"/>
          <w:lang w:val="ru-RU" w:eastAsia="zh-CN"/>
        </w:rPr>
        <w:t>января</w:t>
      </w:r>
      <w:r w:rsidR="00652700">
        <w:rPr>
          <w:sz w:val="28"/>
          <w:szCs w:val="28"/>
          <w:lang w:val="ru-RU" w:eastAsia="zh-CN"/>
        </w:rPr>
        <w:t xml:space="preserve"> 202</w:t>
      </w:r>
      <w:r w:rsidR="00A72ECB">
        <w:rPr>
          <w:sz w:val="28"/>
          <w:szCs w:val="28"/>
          <w:lang w:val="ru-RU" w:eastAsia="zh-CN"/>
        </w:rPr>
        <w:t>5</w:t>
      </w:r>
      <w:r w:rsidR="00664B61">
        <w:rPr>
          <w:sz w:val="28"/>
          <w:szCs w:val="28"/>
          <w:lang w:val="ru-RU" w:eastAsia="zh-CN"/>
        </w:rPr>
        <w:t xml:space="preserve"> </w:t>
      </w:r>
      <w:r w:rsidR="00652700">
        <w:rPr>
          <w:sz w:val="28"/>
          <w:szCs w:val="28"/>
          <w:lang w:val="ru-RU" w:eastAsia="zh-CN"/>
        </w:rPr>
        <w:t>года</w:t>
      </w:r>
      <w:r w:rsidR="00AB4C14">
        <w:rPr>
          <w:sz w:val="28"/>
          <w:szCs w:val="28"/>
          <w:lang w:val="ru-RU" w:eastAsia="zh-CN"/>
        </w:rPr>
        <w:t xml:space="preserve"> (увеличение на 1,9%)</w:t>
      </w:r>
    </w:p>
    <w:p w14:paraId="4887B204" w14:textId="70E8B3CF" w:rsidR="004B5B40" w:rsidRDefault="004B5B40" w:rsidP="008625C6">
      <w:pPr>
        <w:ind w:firstLine="708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Коэффициент износа по активной части основных средств составляет </w:t>
      </w:r>
      <w:r w:rsidR="00D061F4">
        <w:rPr>
          <w:sz w:val="28"/>
          <w:szCs w:val="28"/>
          <w:lang w:val="ru-RU" w:eastAsia="zh-CN"/>
        </w:rPr>
        <w:t>51,70</w:t>
      </w:r>
      <w:r w:rsidR="00652700"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val="ru-RU" w:eastAsia="zh-CN"/>
        </w:rPr>
        <w:t xml:space="preserve">% на начало года и </w:t>
      </w:r>
      <w:r w:rsidR="00D061F4">
        <w:rPr>
          <w:sz w:val="28"/>
          <w:szCs w:val="28"/>
          <w:lang w:val="ru-RU" w:eastAsia="zh-CN"/>
        </w:rPr>
        <w:t>5</w:t>
      </w:r>
      <w:r w:rsidR="00A72ECB">
        <w:rPr>
          <w:sz w:val="28"/>
          <w:szCs w:val="28"/>
          <w:lang w:val="ru-RU" w:eastAsia="zh-CN"/>
        </w:rPr>
        <w:t>9,20</w:t>
      </w:r>
      <w:r w:rsidR="00652700">
        <w:rPr>
          <w:sz w:val="28"/>
          <w:szCs w:val="28"/>
          <w:lang w:val="ru-RU" w:eastAsia="zh-CN"/>
        </w:rPr>
        <w:t xml:space="preserve"> </w:t>
      </w:r>
      <w:r w:rsidR="00BA14E8">
        <w:rPr>
          <w:sz w:val="28"/>
          <w:szCs w:val="28"/>
          <w:lang w:val="ru-RU" w:eastAsia="zh-CN"/>
        </w:rPr>
        <w:t>% н</w:t>
      </w:r>
      <w:r w:rsidR="00652700">
        <w:rPr>
          <w:sz w:val="28"/>
          <w:szCs w:val="28"/>
          <w:lang w:val="ru-RU" w:eastAsia="zh-CN"/>
        </w:rPr>
        <w:t xml:space="preserve">а 1 </w:t>
      </w:r>
      <w:r w:rsidR="00A72ECB">
        <w:rPr>
          <w:sz w:val="28"/>
          <w:szCs w:val="28"/>
          <w:lang w:val="ru-RU" w:eastAsia="zh-CN"/>
        </w:rPr>
        <w:t>января</w:t>
      </w:r>
      <w:r w:rsidR="005C6DA3">
        <w:rPr>
          <w:sz w:val="28"/>
          <w:szCs w:val="28"/>
          <w:lang w:val="ru-RU" w:eastAsia="zh-CN"/>
        </w:rPr>
        <w:t xml:space="preserve"> </w:t>
      </w:r>
      <w:r w:rsidR="00652700">
        <w:rPr>
          <w:sz w:val="28"/>
          <w:szCs w:val="28"/>
          <w:lang w:val="ru-RU" w:eastAsia="zh-CN"/>
        </w:rPr>
        <w:t>202</w:t>
      </w:r>
      <w:r w:rsidR="00A72ECB">
        <w:rPr>
          <w:sz w:val="28"/>
          <w:szCs w:val="28"/>
          <w:lang w:val="ru-RU" w:eastAsia="zh-CN"/>
        </w:rPr>
        <w:t>5</w:t>
      </w:r>
      <w:r w:rsidR="00BA14E8">
        <w:rPr>
          <w:sz w:val="28"/>
          <w:szCs w:val="28"/>
          <w:lang w:val="ru-RU" w:eastAsia="zh-CN"/>
        </w:rPr>
        <w:t xml:space="preserve"> года (</w:t>
      </w:r>
      <w:r w:rsidR="00E31D95">
        <w:rPr>
          <w:sz w:val="28"/>
          <w:szCs w:val="28"/>
          <w:lang w:val="ru-RU" w:eastAsia="zh-CN"/>
        </w:rPr>
        <w:t>увеличение</w:t>
      </w:r>
      <w:r>
        <w:rPr>
          <w:sz w:val="28"/>
          <w:szCs w:val="28"/>
          <w:lang w:val="ru-RU" w:eastAsia="zh-CN"/>
        </w:rPr>
        <w:t xml:space="preserve"> на </w:t>
      </w:r>
      <w:r w:rsidR="00A72ECB">
        <w:rPr>
          <w:sz w:val="28"/>
          <w:szCs w:val="28"/>
          <w:lang w:val="ru-RU" w:eastAsia="zh-CN"/>
        </w:rPr>
        <w:t>7,5</w:t>
      </w:r>
      <w:r>
        <w:rPr>
          <w:sz w:val="28"/>
          <w:szCs w:val="28"/>
          <w:lang w:val="ru-RU" w:eastAsia="zh-CN"/>
        </w:rPr>
        <w:t>%).</w:t>
      </w:r>
    </w:p>
    <w:p w14:paraId="18C52157" w14:textId="2C470847" w:rsidR="00BA14E8" w:rsidRPr="00CC0E1B" w:rsidRDefault="00BA14E8" w:rsidP="008625C6">
      <w:pPr>
        <w:ind w:firstLine="708"/>
        <w:jc w:val="both"/>
        <w:rPr>
          <w:sz w:val="28"/>
          <w:szCs w:val="28"/>
          <w:lang w:val="ru-RU" w:eastAsia="zh-CN"/>
        </w:rPr>
      </w:pPr>
    </w:p>
    <w:p w14:paraId="5D9CD0EF" w14:textId="77777777" w:rsidR="00CC0E1B" w:rsidRDefault="00CC0E1B" w:rsidP="004B5B40">
      <w:pPr>
        <w:ind w:firstLine="708"/>
        <w:jc w:val="both"/>
        <w:rPr>
          <w:b/>
          <w:sz w:val="28"/>
          <w:szCs w:val="28"/>
          <w:lang w:val="ru-RU" w:eastAsia="zh-CN"/>
        </w:rPr>
      </w:pPr>
    </w:p>
    <w:p w14:paraId="640841DB" w14:textId="77777777" w:rsidR="00BA14E8" w:rsidRPr="00CC0E1B" w:rsidRDefault="00BA14E8" w:rsidP="00BA14E8">
      <w:pPr>
        <w:rPr>
          <w:b/>
          <w:sz w:val="28"/>
          <w:szCs w:val="28"/>
          <w:lang w:val="ru-RU" w:eastAsia="zh-CN"/>
        </w:rPr>
      </w:pPr>
    </w:p>
    <w:p w14:paraId="2BD35104" w14:textId="77777777" w:rsidR="004268C5" w:rsidRDefault="00CC0E1B" w:rsidP="00C415CE">
      <w:pPr>
        <w:ind w:firstLine="708"/>
        <w:jc w:val="center"/>
        <w:rPr>
          <w:b/>
          <w:sz w:val="28"/>
          <w:szCs w:val="28"/>
          <w:lang w:val="ru-RU" w:eastAsia="zh-CN"/>
        </w:rPr>
      </w:pPr>
      <w:r>
        <w:rPr>
          <w:b/>
          <w:sz w:val="28"/>
          <w:szCs w:val="28"/>
          <w:lang w:val="ru-RU" w:eastAsia="zh-CN"/>
        </w:rPr>
        <w:t xml:space="preserve">  </w:t>
      </w:r>
      <w:r w:rsidR="004268C5" w:rsidRPr="000F0E22">
        <w:rPr>
          <w:b/>
          <w:sz w:val="28"/>
          <w:szCs w:val="28"/>
          <w:lang w:val="ru-RU" w:eastAsia="zh-CN"/>
        </w:rPr>
        <w:t>Амортизация по основным средствам</w:t>
      </w:r>
    </w:p>
    <w:p w14:paraId="64D7D3DA" w14:textId="77777777" w:rsidR="00CC0E1B" w:rsidRPr="00C415CE" w:rsidRDefault="00CC0E1B" w:rsidP="00BA14E8">
      <w:pPr>
        <w:rPr>
          <w:b/>
          <w:sz w:val="28"/>
          <w:szCs w:val="28"/>
          <w:lang w:val="ru-RU" w:eastAsia="zh-CN"/>
        </w:rPr>
      </w:pPr>
    </w:p>
    <w:p w14:paraId="46E74463" w14:textId="77777777" w:rsidR="0040538E" w:rsidRPr="000F0E22" w:rsidRDefault="00864C3F" w:rsidP="0040538E">
      <w:pPr>
        <w:ind w:firstLine="708"/>
        <w:jc w:val="right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тыс.</w:t>
      </w:r>
      <w:r w:rsidRPr="000F0E22">
        <w:rPr>
          <w:sz w:val="28"/>
          <w:szCs w:val="28"/>
          <w:lang w:val="ru-RU" w:eastAsia="zh-CN"/>
        </w:rPr>
        <w:t xml:space="preserve"> </w:t>
      </w:r>
      <w:r w:rsidR="0040538E" w:rsidRPr="000F0E22">
        <w:rPr>
          <w:sz w:val="28"/>
          <w:szCs w:val="28"/>
          <w:lang w:val="ru-RU" w:eastAsia="zh-CN"/>
        </w:rPr>
        <w:t>руб</w:t>
      </w:r>
      <w:r w:rsidR="00DC4297">
        <w:rPr>
          <w:sz w:val="28"/>
          <w:szCs w:val="28"/>
          <w:lang w:val="ru-RU" w:eastAsia="zh-CN"/>
        </w:rPr>
        <w:t>.</w:t>
      </w:r>
    </w:p>
    <w:tbl>
      <w:tblPr>
        <w:tblStyle w:val="a6"/>
        <w:tblW w:w="121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559"/>
        <w:gridCol w:w="1559"/>
        <w:gridCol w:w="3260"/>
      </w:tblGrid>
      <w:tr w:rsidR="00311B2E" w:rsidRPr="000F0E22" w14:paraId="0151C395" w14:textId="77777777" w:rsidTr="00311B2E">
        <w:tc>
          <w:tcPr>
            <w:tcW w:w="2127" w:type="dxa"/>
          </w:tcPr>
          <w:p w14:paraId="31375CE9" w14:textId="77777777" w:rsidR="00311B2E" w:rsidRPr="000F0E22" w:rsidRDefault="00311B2E" w:rsidP="00515FE8">
            <w:pPr>
              <w:jc w:val="center"/>
              <w:rPr>
                <w:sz w:val="28"/>
                <w:szCs w:val="28"/>
                <w:lang w:val="ru-RU" w:eastAsia="zh-CN"/>
              </w:rPr>
            </w:pPr>
            <w:r w:rsidRPr="000F0E22">
              <w:rPr>
                <w:sz w:val="28"/>
                <w:szCs w:val="28"/>
                <w:lang w:val="ru-RU" w:eastAsia="zh-CN"/>
              </w:rPr>
              <w:t>Наименование показателей</w:t>
            </w:r>
          </w:p>
        </w:tc>
        <w:tc>
          <w:tcPr>
            <w:tcW w:w="1843" w:type="dxa"/>
          </w:tcPr>
          <w:p w14:paraId="33F43368" w14:textId="1ABF0C8C" w:rsidR="00311B2E" w:rsidRPr="000F0E22" w:rsidRDefault="00311B2E" w:rsidP="00515FE8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Накоплен</w:t>
            </w:r>
            <w:r>
              <w:rPr>
                <w:sz w:val="28"/>
                <w:szCs w:val="28"/>
                <w:lang w:val="uk-UA" w:eastAsia="zh-CN"/>
              </w:rPr>
              <w:t>-</w:t>
            </w:r>
            <w:r w:rsidRPr="000F0E22">
              <w:rPr>
                <w:sz w:val="28"/>
                <w:szCs w:val="28"/>
                <w:lang w:val="uk-UA" w:eastAsia="zh-CN"/>
              </w:rPr>
              <w:t>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амортизация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на начало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года</w:t>
            </w:r>
            <w:proofErr w:type="spellEnd"/>
          </w:p>
        </w:tc>
        <w:tc>
          <w:tcPr>
            <w:tcW w:w="1843" w:type="dxa"/>
          </w:tcPr>
          <w:p w14:paraId="3A64F1AD" w14:textId="77777777" w:rsidR="00311B2E" w:rsidRPr="000F0E22" w:rsidRDefault="00311B2E" w:rsidP="0040538E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Начисленная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амортизация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за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отчетный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период</w:t>
            </w:r>
            <w:proofErr w:type="spellEnd"/>
          </w:p>
        </w:tc>
        <w:tc>
          <w:tcPr>
            <w:tcW w:w="1559" w:type="dxa"/>
          </w:tcPr>
          <w:p w14:paraId="42CB22D1" w14:textId="74363A72" w:rsidR="00311B2E" w:rsidRPr="000F0E22" w:rsidRDefault="00311B2E" w:rsidP="00515FE8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Дооценка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аморти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зации</w:t>
            </w:r>
            <w:proofErr w:type="spellEnd"/>
          </w:p>
        </w:tc>
        <w:tc>
          <w:tcPr>
            <w:tcW w:w="1559" w:type="dxa"/>
          </w:tcPr>
          <w:p w14:paraId="4D984BF8" w14:textId="3981C764" w:rsidR="00311B2E" w:rsidRPr="000F0E22" w:rsidRDefault="00311B2E" w:rsidP="00515FE8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Списанная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амортиза</w:t>
            </w:r>
            <w:r>
              <w:rPr>
                <w:sz w:val="28"/>
                <w:szCs w:val="28"/>
                <w:lang w:val="uk-UA" w:eastAsia="zh-CN"/>
              </w:rPr>
              <w:t>-</w:t>
            </w:r>
            <w:r w:rsidRPr="000F0E22">
              <w:rPr>
                <w:sz w:val="28"/>
                <w:szCs w:val="28"/>
                <w:lang w:val="uk-UA" w:eastAsia="zh-CN"/>
              </w:rPr>
              <w:t>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выб.ос.ср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за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отчетный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период</w:t>
            </w:r>
            <w:proofErr w:type="spellEnd"/>
          </w:p>
        </w:tc>
        <w:tc>
          <w:tcPr>
            <w:tcW w:w="3260" w:type="dxa"/>
          </w:tcPr>
          <w:p w14:paraId="23658332" w14:textId="77777777" w:rsidR="00311B2E" w:rsidRDefault="00311B2E" w:rsidP="00311B2E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Накопленная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амортизация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 </w:t>
            </w:r>
          </w:p>
          <w:p w14:paraId="66A5CA60" w14:textId="4531D281" w:rsidR="00311B2E" w:rsidRPr="000F0E22" w:rsidRDefault="00311B2E" w:rsidP="00311B2E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конец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года</w:t>
            </w:r>
            <w:proofErr w:type="spellEnd"/>
          </w:p>
        </w:tc>
      </w:tr>
      <w:tr w:rsidR="00311B2E" w:rsidRPr="000F0E22" w14:paraId="085DB90B" w14:textId="77777777" w:rsidTr="00311B2E">
        <w:tc>
          <w:tcPr>
            <w:tcW w:w="2127" w:type="dxa"/>
          </w:tcPr>
          <w:p w14:paraId="38C8E486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Основные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средства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в</w:t>
            </w:r>
            <w:r w:rsidRPr="000F0E22">
              <w:rPr>
                <w:b/>
                <w:sz w:val="28"/>
                <w:szCs w:val="28"/>
                <w:lang w:val="uk-UA" w:eastAsia="zh-CN"/>
              </w:rPr>
              <w:t>сего</w:t>
            </w:r>
            <w:proofErr w:type="spellEnd"/>
          </w:p>
        </w:tc>
        <w:tc>
          <w:tcPr>
            <w:tcW w:w="1843" w:type="dxa"/>
          </w:tcPr>
          <w:p w14:paraId="0DF3C7C5" w14:textId="13E97171" w:rsidR="00311B2E" w:rsidRPr="00D92306" w:rsidRDefault="00311B2E" w:rsidP="000C1643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12582</w:t>
            </w:r>
          </w:p>
        </w:tc>
        <w:tc>
          <w:tcPr>
            <w:tcW w:w="1843" w:type="dxa"/>
          </w:tcPr>
          <w:p w14:paraId="5C437C66" w14:textId="3DA7D6F1" w:rsidR="00311B2E" w:rsidRPr="003728C1" w:rsidRDefault="00311B2E" w:rsidP="000A254E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2259</w:t>
            </w:r>
          </w:p>
        </w:tc>
        <w:tc>
          <w:tcPr>
            <w:tcW w:w="1559" w:type="dxa"/>
          </w:tcPr>
          <w:p w14:paraId="4EF0703B" w14:textId="4F7AB19B" w:rsidR="00311B2E" w:rsidRDefault="00311B2E" w:rsidP="00D061F4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931</w:t>
            </w:r>
          </w:p>
        </w:tc>
        <w:tc>
          <w:tcPr>
            <w:tcW w:w="1559" w:type="dxa"/>
          </w:tcPr>
          <w:p w14:paraId="240838DC" w14:textId="478A664C" w:rsidR="00311B2E" w:rsidRPr="008F60FA" w:rsidRDefault="00311B2E" w:rsidP="00D061F4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43</w:t>
            </w:r>
          </w:p>
        </w:tc>
        <w:tc>
          <w:tcPr>
            <w:tcW w:w="3260" w:type="dxa"/>
          </w:tcPr>
          <w:p w14:paraId="6B507321" w14:textId="2B1D76CB" w:rsidR="00311B2E" w:rsidRPr="000F0E22" w:rsidRDefault="00311B2E" w:rsidP="00311B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15729</w:t>
            </w:r>
          </w:p>
        </w:tc>
      </w:tr>
      <w:tr w:rsidR="00311B2E" w:rsidRPr="000F0E22" w14:paraId="4C3EC39B" w14:textId="77777777" w:rsidTr="00311B2E">
        <w:tc>
          <w:tcPr>
            <w:tcW w:w="2127" w:type="dxa"/>
          </w:tcPr>
          <w:p w14:paraId="0E909ECF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</w:t>
            </w:r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т.ч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здания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сооружения</w:t>
            </w:r>
            <w:proofErr w:type="spellEnd"/>
          </w:p>
        </w:tc>
        <w:tc>
          <w:tcPr>
            <w:tcW w:w="1843" w:type="dxa"/>
          </w:tcPr>
          <w:p w14:paraId="5D292D6F" w14:textId="40FFF386" w:rsidR="00311B2E" w:rsidRPr="00100AB1" w:rsidRDefault="00311B2E" w:rsidP="000C1643">
            <w:pPr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6310</w:t>
            </w:r>
          </w:p>
        </w:tc>
        <w:tc>
          <w:tcPr>
            <w:tcW w:w="1843" w:type="dxa"/>
          </w:tcPr>
          <w:p w14:paraId="0FC0EB0C" w14:textId="56C12158" w:rsidR="00311B2E" w:rsidRPr="003728C1" w:rsidRDefault="00311B2E" w:rsidP="003C182F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1112</w:t>
            </w:r>
          </w:p>
        </w:tc>
        <w:tc>
          <w:tcPr>
            <w:tcW w:w="1559" w:type="dxa"/>
          </w:tcPr>
          <w:p w14:paraId="373531EC" w14:textId="3D1928A4" w:rsidR="00311B2E" w:rsidRPr="000F0E22" w:rsidRDefault="00311B2E" w:rsidP="00FC4FC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927</w:t>
            </w:r>
          </w:p>
        </w:tc>
        <w:tc>
          <w:tcPr>
            <w:tcW w:w="1559" w:type="dxa"/>
          </w:tcPr>
          <w:p w14:paraId="7705D82A" w14:textId="238354AB" w:rsidR="00311B2E" w:rsidRPr="000F0E22" w:rsidRDefault="00311B2E" w:rsidP="00FC4FC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3260" w:type="dxa"/>
          </w:tcPr>
          <w:p w14:paraId="3823B0B4" w14:textId="5C732D00" w:rsidR="00311B2E" w:rsidRPr="000F0E22" w:rsidRDefault="00311B2E" w:rsidP="00311B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 8346</w:t>
            </w:r>
          </w:p>
        </w:tc>
      </w:tr>
      <w:tr w:rsidR="00311B2E" w:rsidRPr="000F0E22" w14:paraId="205DB504" w14:textId="77777777" w:rsidTr="00311B2E">
        <w:tc>
          <w:tcPr>
            <w:tcW w:w="2127" w:type="dxa"/>
          </w:tcPr>
          <w:p w14:paraId="1EE2DF76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п</w:t>
            </w:r>
            <w:r w:rsidRPr="000F0E22">
              <w:rPr>
                <w:sz w:val="28"/>
                <w:szCs w:val="28"/>
                <w:lang w:val="uk-UA" w:eastAsia="zh-CN"/>
              </w:rPr>
              <w:t xml:space="preserve">ередаточне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устройства</w:t>
            </w:r>
            <w:proofErr w:type="spellEnd"/>
          </w:p>
        </w:tc>
        <w:tc>
          <w:tcPr>
            <w:tcW w:w="1843" w:type="dxa"/>
          </w:tcPr>
          <w:p w14:paraId="00A376A8" w14:textId="158CEB25" w:rsidR="00311B2E" w:rsidRPr="00D92306" w:rsidRDefault="00311B2E" w:rsidP="000C1643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55</w:t>
            </w:r>
          </w:p>
        </w:tc>
        <w:tc>
          <w:tcPr>
            <w:tcW w:w="1843" w:type="dxa"/>
          </w:tcPr>
          <w:p w14:paraId="1A0BB4C5" w14:textId="2732B41E" w:rsidR="00311B2E" w:rsidRPr="00742B78" w:rsidRDefault="00311B2E" w:rsidP="003F6D8B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13</w:t>
            </w:r>
          </w:p>
        </w:tc>
        <w:tc>
          <w:tcPr>
            <w:tcW w:w="1559" w:type="dxa"/>
          </w:tcPr>
          <w:p w14:paraId="4FBE98B6" w14:textId="0938EC21" w:rsidR="00311B2E" w:rsidRPr="007B2E77" w:rsidRDefault="00311B2E" w:rsidP="00FC4FC2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4</w:t>
            </w:r>
          </w:p>
        </w:tc>
        <w:tc>
          <w:tcPr>
            <w:tcW w:w="1559" w:type="dxa"/>
          </w:tcPr>
          <w:p w14:paraId="4E22A3B6" w14:textId="0EC8FDD5" w:rsidR="00311B2E" w:rsidRPr="007B2E77" w:rsidRDefault="00311B2E" w:rsidP="00FC4FC2">
            <w:pPr>
              <w:jc w:val="center"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3260" w:type="dxa"/>
          </w:tcPr>
          <w:p w14:paraId="775C05F6" w14:textId="659E5B7E" w:rsidR="00311B2E" w:rsidRPr="008B568E" w:rsidRDefault="00311B2E" w:rsidP="00311B2E">
            <w:pPr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 xml:space="preserve">      72</w:t>
            </w:r>
          </w:p>
        </w:tc>
      </w:tr>
      <w:tr w:rsidR="00311B2E" w:rsidRPr="000F0E22" w14:paraId="246438B5" w14:textId="77777777" w:rsidTr="00311B2E">
        <w:tc>
          <w:tcPr>
            <w:tcW w:w="2127" w:type="dxa"/>
          </w:tcPr>
          <w:p w14:paraId="45F61DAA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м</w:t>
            </w:r>
            <w:r w:rsidRPr="000F0E22">
              <w:rPr>
                <w:sz w:val="28"/>
                <w:szCs w:val="28"/>
                <w:lang w:val="uk-UA" w:eastAsia="zh-CN"/>
              </w:rPr>
              <w:t>ашины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оборудования</w:t>
            </w:r>
            <w:proofErr w:type="spellEnd"/>
          </w:p>
        </w:tc>
        <w:tc>
          <w:tcPr>
            <w:tcW w:w="1843" w:type="dxa"/>
          </w:tcPr>
          <w:p w14:paraId="0DDCD9FA" w14:textId="58949B99" w:rsidR="00311B2E" w:rsidRPr="003728C1" w:rsidRDefault="00311B2E" w:rsidP="000C1643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4702</w:t>
            </w:r>
          </w:p>
        </w:tc>
        <w:tc>
          <w:tcPr>
            <w:tcW w:w="1843" w:type="dxa"/>
          </w:tcPr>
          <w:p w14:paraId="6CA30FC7" w14:textId="346FBDC5" w:rsidR="00311B2E" w:rsidRPr="003728C1" w:rsidRDefault="00311B2E" w:rsidP="00515FE8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968</w:t>
            </w:r>
          </w:p>
        </w:tc>
        <w:tc>
          <w:tcPr>
            <w:tcW w:w="1559" w:type="dxa"/>
          </w:tcPr>
          <w:p w14:paraId="2C01F839" w14:textId="77777777" w:rsidR="00311B2E" w:rsidRDefault="00311B2E" w:rsidP="007B2E77">
            <w:pPr>
              <w:jc w:val="center"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1559" w:type="dxa"/>
          </w:tcPr>
          <w:p w14:paraId="46A13BD4" w14:textId="442315CA" w:rsidR="00311B2E" w:rsidRPr="008F60FA" w:rsidRDefault="00311B2E" w:rsidP="007B2E77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15</w:t>
            </w:r>
          </w:p>
        </w:tc>
        <w:tc>
          <w:tcPr>
            <w:tcW w:w="3260" w:type="dxa"/>
          </w:tcPr>
          <w:p w14:paraId="1E0E4470" w14:textId="7C182434" w:rsidR="00311B2E" w:rsidRPr="008B568E" w:rsidRDefault="00311B2E" w:rsidP="00311B2E">
            <w:pPr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 xml:space="preserve">      5655</w:t>
            </w:r>
          </w:p>
        </w:tc>
      </w:tr>
      <w:tr w:rsidR="00311B2E" w:rsidRPr="000F0E22" w14:paraId="0AF52412" w14:textId="77777777" w:rsidTr="00311B2E">
        <w:tc>
          <w:tcPr>
            <w:tcW w:w="2127" w:type="dxa"/>
          </w:tcPr>
          <w:p w14:paraId="33E03E30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</w:t>
            </w:r>
            <w:r w:rsidRPr="000F0E22">
              <w:rPr>
                <w:sz w:val="28"/>
                <w:szCs w:val="28"/>
                <w:lang w:val="uk-UA" w:eastAsia="zh-CN"/>
              </w:rPr>
              <w:t xml:space="preserve">ранспортне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средства</w:t>
            </w:r>
            <w:proofErr w:type="spellEnd"/>
          </w:p>
          <w:p w14:paraId="3CBE8763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14:paraId="745CB388" w14:textId="6A703E80" w:rsidR="00311B2E" w:rsidRPr="00100AB1" w:rsidRDefault="00311B2E" w:rsidP="000C1643">
            <w:pPr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1454</w:t>
            </w:r>
          </w:p>
        </w:tc>
        <w:tc>
          <w:tcPr>
            <w:tcW w:w="1843" w:type="dxa"/>
          </w:tcPr>
          <w:p w14:paraId="23606F0E" w14:textId="0745A0CE" w:rsidR="00311B2E" w:rsidRPr="003728C1" w:rsidRDefault="00311B2E" w:rsidP="00945FA5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147</w:t>
            </w:r>
          </w:p>
        </w:tc>
        <w:tc>
          <w:tcPr>
            <w:tcW w:w="1559" w:type="dxa"/>
          </w:tcPr>
          <w:p w14:paraId="27C79F84" w14:textId="77777777" w:rsidR="00311B2E" w:rsidRDefault="00311B2E" w:rsidP="00515FE8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</w:tcPr>
          <w:p w14:paraId="45912F4C" w14:textId="629C7880" w:rsidR="00311B2E" w:rsidRPr="000F0E22" w:rsidRDefault="00311B2E" w:rsidP="00515FE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23</w:t>
            </w:r>
          </w:p>
        </w:tc>
        <w:tc>
          <w:tcPr>
            <w:tcW w:w="3260" w:type="dxa"/>
          </w:tcPr>
          <w:p w14:paraId="6B4681F9" w14:textId="1E0CD0C9" w:rsidR="00311B2E" w:rsidRPr="000F0E22" w:rsidRDefault="00311B2E" w:rsidP="00311B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 1578</w:t>
            </w:r>
          </w:p>
        </w:tc>
      </w:tr>
      <w:tr w:rsidR="00311B2E" w:rsidRPr="000F0E22" w14:paraId="3B8600BB" w14:textId="77777777" w:rsidTr="00311B2E">
        <w:tc>
          <w:tcPr>
            <w:tcW w:w="2127" w:type="dxa"/>
          </w:tcPr>
          <w:p w14:paraId="79758EB1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и</w:t>
            </w:r>
            <w:r w:rsidRPr="000F0E22">
              <w:rPr>
                <w:sz w:val="28"/>
                <w:szCs w:val="28"/>
                <w:lang w:val="uk-UA" w:eastAsia="zh-CN"/>
              </w:rPr>
              <w:t>нструмент,нвентарь</w:t>
            </w:r>
            <w:proofErr w:type="spellEnd"/>
          </w:p>
          <w:p w14:paraId="2DF0196F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14:paraId="6F0C77FC" w14:textId="08989819" w:rsidR="00311B2E" w:rsidRPr="008B568E" w:rsidRDefault="00311B2E" w:rsidP="000C1643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58</w:t>
            </w:r>
          </w:p>
        </w:tc>
        <w:tc>
          <w:tcPr>
            <w:tcW w:w="1843" w:type="dxa"/>
          </w:tcPr>
          <w:p w14:paraId="4C63F562" w14:textId="7162F634" w:rsidR="00311B2E" w:rsidRPr="000F0E22" w:rsidRDefault="00311B2E" w:rsidP="00515FE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1559" w:type="dxa"/>
          </w:tcPr>
          <w:p w14:paraId="09D41F64" w14:textId="77777777" w:rsidR="00311B2E" w:rsidRDefault="00311B2E" w:rsidP="00FC4FC2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</w:tcPr>
          <w:p w14:paraId="31C98DBD" w14:textId="6FC54F21" w:rsidR="00311B2E" w:rsidRPr="000F0E22" w:rsidRDefault="00311B2E" w:rsidP="00FC4FC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260" w:type="dxa"/>
          </w:tcPr>
          <w:p w14:paraId="2BB0DFCA" w14:textId="45A769DF" w:rsidR="00311B2E" w:rsidRPr="008B568E" w:rsidRDefault="00311B2E" w:rsidP="00311B2E">
            <w:pPr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 xml:space="preserve">      76</w:t>
            </w:r>
          </w:p>
        </w:tc>
      </w:tr>
      <w:tr w:rsidR="00311B2E" w:rsidRPr="000F0E22" w14:paraId="4DA1A274" w14:textId="77777777" w:rsidTr="00311B2E">
        <w:tc>
          <w:tcPr>
            <w:tcW w:w="2127" w:type="dxa"/>
          </w:tcPr>
          <w:p w14:paraId="1ED6D031" w14:textId="77777777" w:rsidR="00311B2E" w:rsidRPr="000F0E22" w:rsidRDefault="00311B2E" w:rsidP="00515FE8">
            <w:pPr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м</w:t>
            </w:r>
            <w:r w:rsidRPr="000F0E22">
              <w:rPr>
                <w:sz w:val="28"/>
                <w:szCs w:val="28"/>
                <w:lang w:val="uk-UA" w:eastAsia="zh-CN"/>
              </w:rPr>
              <w:t>ноголетние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насаждения</w:t>
            </w:r>
            <w:proofErr w:type="spellEnd"/>
          </w:p>
        </w:tc>
        <w:tc>
          <w:tcPr>
            <w:tcW w:w="1843" w:type="dxa"/>
          </w:tcPr>
          <w:p w14:paraId="31FD9B81" w14:textId="3093672F" w:rsidR="00311B2E" w:rsidRPr="008B568E" w:rsidRDefault="00311B2E" w:rsidP="000C1643">
            <w:pPr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3</w:t>
            </w:r>
          </w:p>
        </w:tc>
        <w:tc>
          <w:tcPr>
            <w:tcW w:w="1843" w:type="dxa"/>
          </w:tcPr>
          <w:p w14:paraId="69436413" w14:textId="3FB2AC67" w:rsidR="00311B2E" w:rsidRPr="00181D6B" w:rsidRDefault="00311B2E" w:rsidP="00D061F4">
            <w:pPr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1559" w:type="dxa"/>
          </w:tcPr>
          <w:p w14:paraId="0147F5AC" w14:textId="77777777" w:rsidR="00311B2E" w:rsidRPr="000F0E22" w:rsidRDefault="00311B2E" w:rsidP="00FC4FC2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</w:tcPr>
          <w:p w14:paraId="5963204A" w14:textId="7F79947A" w:rsidR="00311B2E" w:rsidRPr="000F0E22" w:rsidRDefault="00311B2E" w:rsidP="00FC4FC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3260" w:type="dxa"/>
          </w:tcPr>
          <w:p w14:paraId="421C2AC5" w14:textId="5AF4CAE2" w:rsidR="00311B2E" w:rsidRPr="008B568E" w:rsidRDefault="00311B2E" w:rsidP="00311B2E">
            <w:pPr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 xml:space="preserve">      2</w:t>
            </w:r>
          </w:p>
        </w:tc>
      </w:tr>
    </w:tbl>
    <w:p w14:paraId="4CE222A4" w14:textId="77777777" w:rsidR="00691A34" w:rsidRDefault="00691A34" w:rsidP="0040538E">
      <w:pPr>
        <w:ind w:firstLine="708"/>
        <w:jc w:val="both"/>
        <w:rPr>
          <w:sz w:val="28"/>
          <w:szCs w:val="28"/>
          <w:lang w:val="uk-UA" w:eastAsia="zh-CN"/>
        </w:rPr>
      </w:pPr>
    </w:p>
    <w:p w14:paraId="1A57DA01" w14:textId="77777777" w:rsidR="0040538E" w:rsidRPr="000F0E22" w:rsidRDefault="00691A34" w:rsidP="0040538E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lastRenderedPageBreak/>
        <w:t>Амортизация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основных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средств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начисляется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линейным</w:t>
      </w:r>
      <w:proofErr w:type="spellEnd"/>
      <w:r w:rsidRPr="000F0E22">
        <w:rPr>
          <w:sz w:val="28"/>
          <w:szCs w:val="28"/>
          <w:lang w:val="uk-UA" w:eastAsia="zh-CN"/>
        </w:rPr>
        <w:t xml:space="preserve"> способом по </w:t>
      </w:r>
      <w:r>
        <w:rPr>
          <w:sz w:val="28"/>
          <w:szCs w:val="28"/>
          <w:lang w:val="uk-UA" w:eastAsia="zh-CN"/>
        </w:rPr>
        <w:t xml:space="preserve"> </w:t>
      </w:r>
      <w:r w:rsidRPr="000F0E22">
        <w:rPr>
          <w:sz w:val="28"/>
          <w:szCs w:val="28"/>
          <w:lang w:val="uk-UA" w:eastAsia="zh-CN"/>
        </w:rPr>
        <w:t xml:space="preserve">нормам, </w:t>
      </w:r>
      <w:proofErr w:type="spellStart"/>
      <w:r w:rsidRPr="000F0E22">
        <w:rPr>
          <w:sz w:val="28"/>
          <w:szCs w:val="28"/>
          <w:lang w:val="uk-UA" w:eastAsia="zh-CN"/>
        </w:rPr>
        <w:t>исчисленным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исходя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из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принятых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сроков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полезного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использования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37530579" w14:textId="77777777" w:rsidR="001C333E" w:rsidRPr="000F0E22" w:rsidRDefault="001C333E" w:rsidP="008625C6">
      <w:pPr>
        <w:ind w:firstLine="708"/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В </w:t>
      </w:r>
      <w:proofErr w:type="spellStart"/>
      <w:r w:rsidRPr="000F0E22">
        <w:rPr>
          <w:sz w:val="28"/>
          <w:szCs w:val="28"/>
          <w:lang w:val="uk-UA" w:eastAsia="zh-CN"/>
        </w:rPr>
        <w:t>отчетности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основные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средства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показаны</w:t>
      </w:r>
      <w:proofErr w:type="spellEnd"/>
      <w:r w:rsidRPr="000F0E22">
        <w:rPr>
          <w:sz w:val="28"/>
          <w:szCs w:val="28"/>
          <w:lang w:val="uk-UA" w:eastAsia="zh-CN"/>
        </w:rPr>
        <w:t xml:space="preserve"> по </w:t>
      </w:r>
      <w:proofErr w:type="spellStart"/>
      <w:r w:rsidRPr="000F0E22">
        <w:rPr>
          <w:sz w:val="28"/>
          <w:szCs w:val="28"/>
          <w:lang w:val="uk-UA" w:eastAsia="zh-CN"/>
        </w:rPr>
        <w:t>первоначальной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восстано-вительной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стоимо</w:t>
      </w:r>
      <w:r w:rsidR="00C415CE">
        <w:rPr>
          <w:sz w:val="28"/>
          <w:szCs w:val="28"/>
          <w:lang w:val="uk-UA" w:eastAsia="zh-CN"/>
        </w:rPr>
        <w:t>сти</w:t>
      </w:r>
      <w:proofErr w:type="spellEnd"/>
      <w:r w:rsidR="00C415CE">
        <w:rPr>
          <w:sz w:val="28"/>
          <w:szCs w:val="28"/>
          <w:lang w:val="uk-UA" w:eastAsia="zh-CN"/>
        </w:rPr>
        <w:t xml:space="preserve"> за </w:t>
      </w:r>
      <w:proofErr w:type="spellStart"/>
      <w:r w:rsidR="00C415CE">
        <w:rPr>
          <w:sz w:val="28"/>
          <w:szCs w:val="28"/>
          <w:lang w:val="uk-UA" w:eastAsia="zh-CN"/>
        </w:rPr>
        <w:t>минусом</w:t>
      </w:r>
      <w:proofErr w:type="spellEnd"/>
      <w:r w:rsidR="00C415CE">
        <w:rPr>
          <w:sz w:val="28"/>
          <w:szCs w:val="28"/>
          <w:lang w:val="uk-UA" w:eastAsia="zh-CN"/>
        </w:rPr>
        <w:t xml:space="preserve"> </w:t>
      </w:r>
      <w:proofErr w:type="spellStart"/>
      <w:r w:rsidR="00C415CE">
        <w:rPr>
          <w:sz w:val="28"/>
          <w:szCs w:val="28"/>
          <w:lang w:val="uk-UA" w:eastAsia="zh-CN"/>
        </w:rPr>
        <w:t>сумм</w:t>
      </w:r>
      <w:proofErr w:type="spellEnd"/>
      <w:r w:rsidR="00C415CE">
        <w:rPr>
          <w:sz w:val="28"/>
          <w:szCs w:val="28"/>
          <w:lang w:val="uk-UA" w:eastAsia="zh-CN"/>
        </w:rPr>
        <w:t xml:space="preserve"> </w:t>
      </w:r>
      <w:proofErr w:type="spellStart"/>
      <w:r w:rsidR="00C415CE">
        <w:rPr>
          <w:sz w:val="28"/>
          <w:szCs w:val="28"/>
          <w:lang w:val="uk-UA" w:eastAsia="zh-CN"/>
        </w:rPr>
        <w:t>амортизации</w:t>
      </w:r>
      <w:proofErr w:type="spellEnd"/>
      <w:r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Pr="000F0E22">
        <w:rPr>
          <w:sz w:val="28"/>
          <w:szCs w:val="28"/>
          <w:lang w:val="uk-UA" w:eastAsia="zh-CN"/>
        </w:rPr>
        <w:t>накопленной</w:t>
      </w:r>
      <w:proofErr w:type="spellEnd"/>
      <w:r w:rsidRPr="000F0E22">
        <w:rPr>
          <w:sz w:val="28"/>
          <w:szCs w:val="28"/>
          <w:lang w:val="uk-UA" w:eastAsia="zh-CN"/>
        </w:rPr>
        <w:t xml:space="preserve"> за все </w:t>
      </w:r>
      <w:proofErr w:type="spellStart"/>
      <w:r w:rsidRPr="000F0E22">
        <w:rPr>
          <w:sz w:val="28"/>
          <w:szCs w:val="28"/>
          <w:lang w:val="uk-UA" w:eastAsia="zh-CN"/>
        </w:rPr>
        <w:t>время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эксплуатации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0705B3C6" w14:textId="555D6CCD" w:rsidR="002E560D" w:rsidRPr="000F0E22" w:rsidRDefault="002E560D" w:rsidP="008625C6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Остаточная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стоимост</w:t>
      </w:r>
      <w:r w:rsidR="009639F3">
        <w:rPr>
          <w:sz w:val="28"/>
          <w:szCs w:val="28"/>
          <w:lang w:val="uk-UA" w:eastAsia="zh-CN"/>
        </w:rPr>
        <w:t>ь</w:t>
      </w:r>
      <w:proofErr w:type="spellEnd"/>
      <w:r w:rsidR="009639F3">
        <w:rPr>
          <w:sz w:val="28"/>
          <w:szCs w:val="28"/>
          <w:lang w:val="uk-UA" w:eastAsia="zh-CN"/>
        </w:rPr>
        <w:t xml:space="preserve">  </w:t>
      </w:r>
      <w:proofErr w:type="spellStart"/>
      <w:r w:rsidR="009639F3">
        <w:rPr>
          <w:sz w:val="28"/>
          <w:szCs w:val="28"/>
          <w:lang w:val="uk-UA" w:eastAsia="zh-CN"/>
        </w:rPr>
        <w:t>основны</w:t>
      </w:r>
      <w:r w:rsidR="00093126">
        <w:rPr>
          <w:sz w:val="28"/>
          <w:szCs w:val="28"/>
          <w:lang w:val="uk-UA" w:eastAsia="zh-CN"/>
        </w:rPr>
        <w:t>х</w:t>
      </w:r>
      <w:proofErr w:type="spellEnd"/>
      <w:r w:rsidR="00093126">
        <w:rPr>
          <w:sz w:val="28"/>
          <w:szCs w:val="28"/>
          <w:lang w:val="uk-UA" w:eastAsia="zh-CN"/>
        </w:rPr>
        <w:t xml:space="preserve">  </w:t>
      </w:r>
      <w:proofErr w:type="spellStart"/>
      <w:r w:rsidR="00093126">
        <w:rPr>
          <w:sz w:val="28"/>
          <w:szCs w:val="28"/>
          <w:lang w:val="uk-UA" w:eastAsia="zh-CN"/>
        </w:rPr>
        <w:t>с</w:t>
      </w:r>
      <w:r w:rsidR="00100AB1">
        <w:rPr>
          <w:sz w:val="28"/>
          <w:szCs w:val="28"/>
          <w:lang w:val="uk-UA" w:eastAsia="zh-CN"/>
        </w:rPr>
        <w:t>редств</w:t>
      </w:r>
      <w:proofErr w:type="spellEnd"/>
      <w:r w:rsidR="00100AB1">
        <w:rPr>
          <w:sz w:val="28"/>
          <w:szCs w:val="28"/>
          <w:lang w:val="uk-UA" w:eastAsia="zh-CN"/>
        </w:rPr>
        <w:t xml:space="preserve">  на 01.01.202</w:t>
      </w:r>
      <w:r w:rsidR="003C182F">
        <w:rPr>
          <w:sz w:val="28"/>
          <w:szCs w:val="28"/>
          <w:lang w:val="uk-UA" w:eastAsia="zh-CN"/>
        </w:rPr>
        <w:t>4</w:t>
      </w:r>
      <w:r w:rsidR="00794130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года</w:t>
      </w:r>
      <w:proofErr w:type="spellEnd"/>
      <w:r w:rsidR="002935A9">
        <w:rPr>
          <w:sz w:val="28"/>
          <w:szCs w:val="28"/>
          <w:lang w:val="uk-UA" w:eastAsia="zh-CN"/>
        </w:rPr>
        <w:t xml:space="preserve"> </w:t>
      </w:r>
      <w:r w:rsidR="00036FB2" w:rsidRPr="000F0E22">
        <w:rPr>
          <w:sz w:val="28"/>
          <w:szCs w:val="28"/>
          <w:lang w:val="uk-UA" w:eastAsia="zh-CN"/>
        </w:rPr>
        <w:t>(стр.110баланса)</w:t>
      </w:r>
      <w:r w:rsidR="00107D0A">
        <w:rPr>
          <w:sz w:val="28"/>
          <w:szCs w:val="28"/>
          <w:lang w:val="uk-UA" w:eastAsia="zh-CN"/>
        </w:rPr>
        <w:t xml:space="preserve"> </w:t>
      </w:r>
      <w:r w:rsidR="000C5D5E">
        <w:rPr>
          <w:sz w:val="28"/>
          <w:szCs w:val="28"/>
          <w:lang w:val="uk-UA" w:eastAsia="zh-CN"/>
        </w:rPr>
        <w:t>–</w:t>
      </w:r>
      <w:r w:rsidR="00100AB1">
        <w:rPr>
          <w:sz w:val="28"/>
          <w:szCs w:val="28"/>
          <w:lang w:val="uk-UA" w:eastAsia="zh-CN"/>
        </w:rPr>
        <w:t xml:space="preserve"> </w:t>
      </w:r>
      <w:r w:rsidR="00582FBF">
        <w:rPr>
          <w:sz w:val="28"/>
          <w:szCs w:val="28"/>
          <w:lang w:val="uk-UA" w:eastAsia="zh-CN"/>
        </w:rPr>
        <w:t>2</w:t>
      </w:r>
      <w:r w:rsidR="003C182F">
        <w:rPr>
          <w:sz w:val="28"/>
          <w:szCs w:val="28"/>
          <w:lang w:val="uk-UA" w:eastAsia="zh-CN"/>
        </w:rPr>
        <w:t>6 479</w:t>
      </w:r>
      <w:r w:rsidR="00446BB2">
        <w:rPr>
          <w:sz w:val="28"/>
          <w:szCs w:val="28"/>
          <w:lang w:val="uk-UA" w:eastAsia="zh-CN"/>
        </w:rPr>
        <w:t xml:space="preserve">   </w:t>
      </w:r>
      <w:proofErr w:type="spellStart"/>
      <w:r w:rsidR="00864C3F">
        <w:rPr>
          <w:sz w:val="28"/>
          <w:szCs w:val="28"/>
          <w:lang w:val="uk-UA" w:eastAsia="zh-CN"/>
        </w:rPr>
        <w:t>тыс</w:t>
      </w:r>
      <w:r w:rsidRPr="000F0E22">
        <w:rPr>
          <w:sz w:val="28"/>
          <w:szCs w:val="28"/>
          <w:lang w:val="uk-UA" w:eastAsia="zh-CN"/>
        </w:rPr>
        <w:t>.руб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00CE6AFB" w14:textId="62B35E40" w:rsidR="00BC678A" w:rsidRPr="000F0E22" w:rsidRDefault="00CC52DA" w:rsidP="00A92EBA">
      <w:pPr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uk-UA" w:eastAsia="zh-CN"/>
        </w:rPr>
        <w:t xml:space="preserve">           </w:t>
      </w:r>
      <w:proofErr w:type="spellStart"/>
      <w:r w:rsidR="00BC678A" w:rsidRPr="000F0E22">
        <w:rPr>
          <w:sz w:val="28"/>
          <w:szCs w:val="28"/>
          <w:lang w:val="uk-UA" w:eastAsia="zh-CN"/>
        </w:rPr>
        <w:t>Остаточная</w:t>
      </w:r>
      <w:proofErr w:type="spellEnd"/>
      <w:r w:rsidR="00BC678A" w:rsidRPr="000F0E22">
        <w:rPr>
          <w:sz w:val="28"/>
          <w:szCs w:val="28"/>
          <w:lang w:val="uk-UA" w:eastAsia="zh-CN"/>
        </w:rPr>
        <w:t xml:space="preserve"> </w:t>
      </w:r>
      <w:r w:rsidR="002935A9">
        <w:rPr>
          <w:sz w:val="28"/>
          <w:szCs w:val="28"/>
          <w:lang w:val="uk-UA" w:eastAsia="zh-CN"/>
        </w:rPr>
        <w:t xml:space="preserve"> </w:t>
      </w:r>
      <w:proofErr w:type="spellStart"/>
      <w:r w:rsidR="00BC678A" w:rsidRPr="000F0E22">
        <w:rPr>
          <w:sz w:val="28"/>
          <w:szCs w:val="28"/>
          <w:lang w:val="uk-UA" w:eastAsia="zh-CN"/>
        </w:rPr>
        <w:t>стоимость</w:t>
      </w:r>
      <w:proofErr w:type="spellEnd"/>
      <w:r w:rsidR="00BC678A" w:rsidRPr="000F0E22">
        <w:rPr>
          <w:sz w:val="28"/>
          <w:szCs w:val="28"/>
          <w:lang w:val="uk-UA" w:eastAsia="zh-CN"/>
        </w:rPr>
        <w:t xml:space="preserve"> </w:t>
      </w:r>
      <w:r w:rsidR="002935A9">
        <w:rPr>
          <w:sz w:val="28"/>
          <w:szCs w:val="28"/>
          <w:lang w:val="uk-UA" w:eastAsia="zh-CN"/>
        </w:rPr>
        <w:t xml:space="preserve"> </w:t>
      </w:r>
      <w:proofErr w:type="spellStart"/>
      <w:r w:rsidR="009639F3">
        <w:rPr>
          <w:sz w:val="28"/>
          <w:szCs w:val="28"/>
          <w:lang w:val="uk-UA" w:eastAsia="zh-CN"/>
        </w:rPr>
        <w:t>основны</w:t>
      </w:r>
      <w:r w:rsidR="00BC678A" w:rsidRPr="000F0E22">
        <w:rPr>
          <w:sz w:val="28"/>
          <w:szCs w:val="28"/>
          <w:lang w:val="uk-UA" w:eastAsia="zh-CN"/>
        </w:rPr>
        <w:t>х</w:t>
      </w:r>
      <w:proofErr w:type="spellEnd"/>
      <w:r w:rsidR="002935A9">
        <w:rPr>
          <w:sz w:val="28"/>
          <w:szCs w:val="28"/>
          <w:lang w:val="uk-UA" w:eastAsia="zh-CN"/>
        </w:rPr>
        <w:t xml:space="preserve"> </w:t>
      </w:r>
      <w:r w:rsidR="00BC678A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BC678A" w:rsidRPr="000F0E22">
        <w:rPr>
          <w:sz w:val="28"/>
          <w:szCs w:val="28"/>
          <w:lang w:val="uk-UA" w:eastAsia="zh-CN"/>
        </w:rPr>
        <w:t>средст</w:t>
      </w:r>
      <w:r w:rsidR="00036FB2" w:rsidRPr="000F0E22">
        <w:rPr>
          <w:sz w:val="28"/>
          <w:szCs w:val="28"/>
          <w:lang w:val="uk-UA" w:eastAsia="zh-CN"/>
        </w:rPr>
        <w:t>в</w:t>
      </w:r>
      <w:proofErr w:type="spellEnd"/>
      <w:r w:rsidR="002F45D9" w:rsidRPr="000F0E22">
        <w:rPr>
          <w:sz w:val="28"/>
          <w:szCs w:val="28"/>
          <w:lang w:val="uk-UA" w:eastAsia="zh-CN"/>
        </w:rPr>
        <w:t xml:space="preserve"> на</w:t>
      </w:r>
      <w:r w:rsidR="002935A9">
        <w:rPr>
          <w:sz w:val="28"/>
          <w:szCs w:val="28"/>
          <w:lang w:val="uk-UA" w:eastAsia="zh-CN"/>
        </w:rPr>
        <w:t xml:space="preserve"> </w:t>
      </w:r>
      <w:r w:rsidR="00100AB1">
        <w:rPr>
          <w:sz w:val="28"/>
          <w:szCs w:val="28"/>
          <w:lang w:val="uk-UA" w:eastAsia="zh-CN"/>
        </w:rPr>
        <w:t xml:space="preserve"> 01</w:t>
      </w:r>
      <w:r w:rsidR="00997974">
        <w:rPr>
          <w:sz w:val="28"/>
          <w:szCs w:val="28"/>
          <w:lang w:val="uk-UA" w:eastAsia="zh-CN"/>
        </w:rPr>
        <w:t>.</w:t>
      </w:r>
      <w:r w:rsidR="00AB4C14">
        <w:rPr>
          <w:sz w:val="28"/>
          <w:szCs w:val="28"/>
          <w:lang w:val="uk-UA" w:eastAsia="zh-CN"/>
        </w:rPr>
        <w:t>01</w:t>
      </w:r>
      <w:r w:rsidR="00100AB1">
        <w:rPr>
          <w:sz w:val="28"/>
          <w:szCs w:val="28"/>
          <w:lang w:val="uk-UA" w:eastAsia="zh-CN"/>
        </w:rPr>
        <w:t>.20</w:t>
      </w:r>
      <w:r w:rsidR="003C182F">
        <w:rPr>
          <w:sz w:val="28"/>
          <w:szCs w:val="28"/>
          <w:lang w:val="uk-UA" w:eastAsia="zh-CN"/>
        </w:rPr>
        <w:t>2</w:t>
      </w:r>
      <w:r w:rsidR="00A14CC4">
        <w:rPr>
          <w:sz w:val="28"/>
          <w:szCs w:val="28"/>
          <w:lang w:val="uk-UA" w:eastAsia="zh-CN"/>
        </w:rPr>
        <w:t>5</w:t>
      </w:r>
      <w:r w:rsidR="00794130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года</w:t>
      </w:r>
      <w:proofErr w:type="spellEnd"/>
      <w:r w:rsidR="002935A9">
        <w:rPr>
          <w:sz w:val="28"/>
          <w:szCs w:val="28"/>
          <w:lang w:val="uk-UA" w:eastAsia="zh-CN"/>
        </w:rPr>
        <w:t xml:space="preserve"> </w:t>
      </w:r>
      <w:r w:rsidR="00036FB2" w:rsidRPr="000F0E22">
        <w:rPr>
          <w:sz w:val="28"/>
          <w:szCs w:val="28"/>
          <w:lang w:val="uk-UA" w:eastAsia="zh-CN"/>
        </w:rPr>
        <w:t>(стр.110баланса)</w:t>
      </w:r>
      <w:r w:rsidR="00107D0A">
        <w:rPr>
          <w:sz w:val="28"/>
          <w:szCs w:val="28"/>
          <w:lang w:val="uk-UA" w:eastAsia="zh-CN"/>
        </w:rPr>
        <w:t xml:space="preserve"> </w:t>
      </w:r>
      <w:r w:rsidR="00582FBF">
        <w:rPr>
          <w:sz w:val="28"/>
          <w:szCs w:val="28"/>
          <w:lang w:val="uk-UA" w:eastAsia="zh-CN"/>
        </w:rPr>
        <w:t>–</w:t>
      </w:r>
      <w:r w:rsidR="002935A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30 381</w:t>
      </w:r>
      <w:r w:rsidR="00582FBF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r w:rsidR="00036FB2" w:rsidRPr="000F0E22">
        <w:rPr>
          <w:sz w:val="28"/>
          <w:szCs w:val="28"/>
          <w:lang w:val="uk-UA" w:eastAsia="zh-CN"/>
        </w:rPr>
        <w:t>.руб</w:t>
      </w:r>
      <w:proofErr w:type="spellEnd"/>
      <w:r w:rsidR="00036FB2" w:rsidRPr="000F0E22">
        <w:rPr>
          <w:sz w:val="28"/>
          <w:szCs w:val="28"/>
          <w:lang w:val="uk-UA" w:eastAsia="zh-CN"/>
        </w:rPr>
        <w:t>.</w:t>
      </w:r>
    </w:p>
    <w:p w14:paraId="09EACD91" w14:textId="0063DE6D" w:rsidR="001C333E" w:rsidRPr="000F0E22" w:rsidRDefault="001C333E" w:rsidP="005B2259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Сумм</w:t>
      </w:r>
      <w:r w:rsidR="000C5D5E">
        <w:rPr>
          <w:sz w:val="28"/>
          <w:szCs w:val="28"/>
          <w:lang w:val="uk-UA" w:eastAsia="zh-CN"/>
        </w:rPr>
        <w:t>ы</w:t>
      </w:r>
      <w:proofErr w:type="spellEnd"/>
      <w:r w:rsidR="00515250">
        <w:rPr>
          <w:sz w:val="28"/>
          <w:szCs w:val="28"/>
          <w:lang w:val="uk-UA" w:eastAsia="zh-CN"/>
        </w:rPr>
        <w:t xml:space="preserve"> </w:t>
      </w:r>
      <w:proofErr w:type="spellStart"/>
      <w:r w:rsidR="00515250">
        <w:rPr>
          <w:sz w:val="28"/>
          <w:szCs w:val="28"/>
          <w:lang w:val="uk-UA" w:eastAsia="zh-CN"/>
        </w:rPr>
        <w:t>обесценения</w:t>
      </w:r>
      <w:proofErr w:type="spellEnd"/>
      <w:r w:rsidR="00515250">
        <w:rPr>
          <w:sz w:val="28"/>
          <w:szCs w:val="28"/>
          <w:lang w:val="uk-UA" w:eastAsia="zh-CN"/>
        </w:rPr>
        <w:t xml:space="preserve"> в составе </w:t>
      </w:r>
      <w:proofErr w:type="spellStart"/>
      <w:r w:rsidR="00515250">
        <w:rPr>
          <w:sz w:val="28"/>
          <w:szCs w:val="28"/>
          <w:lang w:val="uk-UA" w:eastAsia="zh-CN"/>
        </w:rPr>
        <w:t>расходов</w:t>
      </w:r>
      <w:proofErr w:type="spellEnd"/>
      <w:r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Pr="000F0E22">
        <w:rPr>
          <w:sz w:val="28"/>
          <w:szCs w:val="28"/>
          <w:lang w:val="uk-UA" w:eastAsia="zh-CN"/>
        </w:rPr>
        <w:t>восстановленные</w:t>
      </w:r>
      <w:proofErr w:type="spellEnd"/>
      <w:r w:rsidRPr="000F0E22">
        <w:rPr>
          <w:sz w:val="28"/>
          <w:szCs w:val="28"/>
          <w:lang w:val="uk-UA" w:eastAsia="zh-CN"/>
        </w:rPr>
        <w:t xml:space="preserve"> в составе </w:t>
      </w:r>
      <w:proofErr w:type="spellStart"/>
      <w:r w:rsidRPr="000F0E22">
        <w:rPr>
          <w:sz w:val="28"/>
          <w:szCs w:val="28"/>
          <w:lang w:val="uk-UA" w:eastAsia="zh-CN"/>
        </w:rPr>
        <w:t>доходов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Общество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имело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0FDCF7DD" w14:textId="1249615F" w:rsidR="001C333E" w:rsidRPr="000F0E22" w:rsidRDefault="001C333E" w:rsidP="005B2259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Изменени</w:t>
      </w:r>
      <w:r w:rsidR="006140B6">
        <w:rPr>
          <w:sz w:val="28"/>
          <w:szCs w:val="28"/>
          <w:lang w:val="uk-UA" w:eastAsia="zh-CN"/>
        </w:rPr>
        <w:t>я</w:t>
      </w:r>
      <w:proofErr w:type="spellEnd"/>
      <w:r w:rsidRPr="000F0E22">
        <w:rPr>
          <w:sz w:val="28"/>
          <w:szCs w:val="28"/>
          <w:lang w:val="uk-UA" w:eastAsia="zh-CN"/>
        </w:rPr>
        <w:t xml:space="preserve">  в </w:t>
      </w:r>
      <w:proofErr w:type="spellStart"/>
      <w:r w:rsidRPr="000F0E22">
        <w:rPr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C415CE">
        <w:rPr>
          <w:sz w:val="28"/>
          <w:szCs w:val="28"/>
          <w:lang w:val="uk-UA" w:eastAsia="zh-CN"/>
        </w:rPr>
        <w:t>первоначальной</w:t>
      </w:r>
      <w:proofErr w:type="spellEnd"/>
      <w:r w:rsidR="00C415CE">
        <w:rPr>
          <w:sz w:val="28"/>
          <w:szCs w:val="28"/>
          <w:lang w:val="uk-UA" w:eastAsia="zh-CN"/>
        </w:rPr>
        <w:t xml:space="preserve"> </w:t>
      </w:r>
      <w:proofErr w:type="spellStart"/>
      <w:r w:rsidR="00C415CE">
        <w:rPr>
          <w:sz w:val="28"/>
          <w:szCs w:val="28"/>
          <w:lang w:val="uk-UA" w:eastAsia="zh-CN"/>
        </w:rPr>
        <w:t>стоимости</w:t>
      </w:r>
      <w:proofErr w:type="spellEnd"/>
      <w:r w:rsidR="00C415CE">
        <w:rPr>
          <w:sz w:val="28"/>
          <w:szCs w:val="28"/>
          <w:lang w:val="uk-UA" w:eastAsia="zh-CN"/>
        </w:rPr>
        <w:t xml:space="preserve"> </w:t>
      </w:r>
      <w:proofErr w:type="spellStart"/>
      <w:r w:rsidR="00C415CE">
        <w:rPr>
          <w:sz w:val="28"/>
          <w:szCs w:val="28"/>
          <w:lang w:val="uk-UA" w:eastAsia="zh-CN"/>
        </w:rPr>
        <w:t>основны</w:t>
      </w:r>
      <w:r w:rsidRPr="000F0E22">
        <w:rPr>
          <w:sz w:val="28"/>
          <w:szCs w:val="28"/>
          <w:lang w:val="uk-UA" w:eastAsia="zh-CN"/>
        </w:rPr>
        <w:t>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средс</w:t>
      </w:r>
      <w:r w:rsidR="007D5103">
        <w:rPr>
          <w:sz w:val="28"/>
          <w:szCs w:val="28"/>
          <w:lang w:val="uk-UA" w:eastAsia="zh-CN"/>
        </w:rPr>
        <w:t>тв</w:t>
      </w:r>
      <w:proofErr w:type="spellEnd"/>
      <w:r w:rsidR="007D5103">
        <w:rPr>
          <w:sz w:val="28"/>
          <w:szCs w:val="28"/>
          <w:lang w:val="uk-UA" w:eastAsia="zh-CN"/>
        </w:rPr>
        <w:t xml:space="preserve"> в результате </w:t>
      </w:r>
      <w:proofErr w:type="spellStart"/>
      <w:r w:rsidR="007D5103">
        <w:rPr>
          <w:sz w:val="28"/>
          <w:szCs w:val="28"/>
          <w:lang w:val="uk-UA" w:eastAsia="zh-CN"/>
        </w:rPr>
        <w:t>реконструкции</w:t>
      </w:r>
      <w:proofErr w:type="spellEnd"/>
      <w:r w:rsidR="007D5103">
        <w:rPr>
          <w:sz w:val="28"/>
          <w:szCs w:val="28"/>
          <w:lang w:val="uk-UA" w:eastAsia="zh-CN"/>
        </w:rPr>
        <w:t xml:space="preserve"> (</w:t>
      </w:r>
      <w:proofErr w:type="spellStart"/>
      <w:r w:rsidRPr="000F0E22">
        <w:rPr>
          <w:sz w:val="28"/>
          <w:szCs w:val="28"/>
          <w:lang w:val="uk-UA" w:eastAsia="zh-CN"/>
        </w:rPr>
        <w:t>модернизации</w:t>
      </w:r>
      <w:proofErr w:type="spellEnd"/>
      <w:r w:rsidRPr="000F0E22">
        <w:rPr>
          <w:sz w:val="28"/>
          <w:szCs w:val="28"/>
          <w:lang w:val="uk-UA" w:eastAsia="zh-CN"/>
        </w:rPr>
        <w:t xml:space="preserve"> , </w:t>
      </w:r>
      <w:proofErr w:type="spellStart"/>
      <w:r w:rsidRPr="000F0E22">
        <w:rPr>
          <w:sz w:val="28"/>
          <w:szCs w:val="28"/>
          <w:lang w:val="uk-UA" w:eastAsia="zh-CN"/>
        </w:rPr>
        <w:t>рес</w:t>
      </w:r>
      <w:r w:rsidR="00F30C66" w:rsidRPr="000F0E22">
        <w:rPr>
          <w:sz w:val="28"/>
          <w:szCs w:val="28"/>
          <w:lang w:val="uk-UA" w:eastAsia="zh-CN"/>
        </w:rPr>
        <w:t>т</w:t>
      </w:r>
      <w:r w:rsidR="007D5103">
        <w:rPr>
          <w:sz w:val="28"/>
          <w:szCs w:val="28"/>
          <w:lang w:val="uk-UA" w:eastAsia="zh-CN"/>
        </w:rPr>
        <w:t>аврации</w:t>
      </w:r>
      <w:proofErr w:type="spellEnd"/>
      <w:r w:rsidRPr="000F0E22">
        <w:rPr>
          <w:sz w:val="28"/>
          <w:szCs w:val="28"/>
          <w:lang w:val="uk-UA" w:eastAsia="zh-CN"/>
        </w:rPr>
        <w:t xml:space="preserve">) </w:t>
      </w:r>
      <w:r w:rsidR="00582FBF">
        <w:rPr>
          <w:sz w:val="28"/>
          <w:szCs w:val="28"/>
          <w:lang w:val="uk-UA" w:eastAsia="zh-CN"/>
        </w:rPr>
        <w:t>нет.</w:t>
      </w:r>
    </w:p>
    <w:p w14:paraId="2B1DA381" w14:textId="3F3BC601" w:rsidR="001C333E" w:rsidRPr="000F0E22" w:rsidRDefault="001C333E" w:rsidP="005B2259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C5D5E">
        <w:rPr>
          <w:sz w:val="28"/>
          <w:szCs w:val="28"/>
          <w:lang w:val="uk-UA" w:eastAsia="zh-CN"/>
        </w:rPr>
        <w:t>Переданных</w:t>
      </w:r>
      <w:proofErr w:type="spellEnd"/>
      <w:r w:rsidRPr="000C5D5E">
        <w:rPr>
          <w:sz w:val="28"/>
          <w:szCs w:val="28"/>
          <w:lang w:val="uk-UA" w:eastAsia="zh-CN"/>
        </w:rPr>
        <w:t xml:space="preserve"> в залог </w:t>
      </w:r>
      <w:proofErr w:type="spellStart"/>
      <w:r w:rsidRPr="000C5D5E">
        <w:rPr>
          <w:sz w:val="28"/>
          <w:szCs w:val="28"/>
          <w:lang w:val="uk-UA" w:eastAsia="zh-CN"/>
        </w:rPr>
        <w:t>основных</w:t>
      </w:r>
      <w:proofErr w:type="spellEnd"/>
      <w:r w:rsidRPr="000C5D5E">
        <w:rPr>
          <w:sz w:val="28"/>
          <w:szCs w:val="28"/>
          <w:lang w:val="uk-UA" w:eastAsia="zh-CN"/>
        </w:rPr>
        <w:t xml:space="preserve"> </w:t>
      </w:r>
      <w:proofErr w:type="spellStart"/>
      <w:r w:rsidRPr="000C5D5E">
        <w:rPr>
          <w:sz w:val="28"/>
          <w:szCs w:val="28"/>
          <w:lang w:val="uk-UA" w:eastAsia="zh-CN"/>
        </w:rPr>
        <w:t>средств</w:t>
      </w:r>
      <w:proofErr w:type="spellEnd"/>
      <w:r w:rsidR="000C5D5E" w:rsidRPr="000C5D5E">
        <w:rPr>
          <w:sz w:val="28"/>
          <w:szCs w:val="28"/>
          <w:lang w:val="uk-UA" w:eastAsia="zh-CN"/>
        </w:rPr>
        <w:t xml:space="preserve"> -3 859 </w:t>
      </w:r>
      <w:proofErr w:type="spellStart"/>
      <w:r w:rsidR="000C5D5E" w:rsidRPr="000C5D5E">
        <w:rPr>
          <w:sz w:val="28"/>
          <w:szCs w:val="28"/>
          <w:lang w:val="uk-UA" w:eastAsia="zh-CN"/>
        </w:rPr>
        <w:t>тыс.руб</w:t>
      </w:r>
      <w:proofErr w:type="spellEnd"/>
      <w:r w:rsidR="000C5D5E">
        <w:rPr>
          <w:sz w:val="28"/>
          <w:szCs w:val="28"/>
          <w:lang w:val="uk-UA" w:eastAsia="zh-CN"/>
        </w:rPr>
        <w:t>.</w:t>
      </w:r>
      <w:r w:rsidRPr="000F0E22">
        <w:rPr>
          <w:sz w:val="28"/>
          <w:szCs w:val="28"/>
          <w:lang w:val="uk-UA" w:eastAsia="zh-CN"/>
        </w:rPr>
        <w:t xml:space="preserve"> </w:t>
      </w:r>
    </w:p>
    <w:p w14:paraId="2B164F43" w14:textId="173CE084" w:rsidR="00036FB2" w:rsidRPr="000F0E22" w:rsidRDefault="00036FB2" w:rsidP="005B2259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Стоимость</w:t>
      </w:r>
      <w:proofErr w:type="spellEnd"/>
      <w:r w:rsidRPr="000F0E22">
        <w:rPr>
          <w:sz w:val="28"/>
          <w:szCs w:val="28"/>
          <w:lang w:val="uk-UA" w:eastAsia="zh-CN"/>
        </w:rPr>
        <w:t xml:space="preserve"> основних </w:t>
      </w:r>
      <w:proofErr w:type="spellStart"/>
      <w:r w:rsidRPr="000F0E22">
        <w:rPr>
          <w:sz w:val="28"/>
          <w:szCs w:val="28"/>
          <w:lang w:val="uk-UA" w:eastAsia="zh-CN"/>
        </w:rPr>
        <w:t>средств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5549F5" w:rsidRPr="000F0E22">
        <w:rPr>
          <w:sz w:val="28"/>
          <w:szCs w:val="28"/>
          <w:lang w:val="uk-UA" w:eastAsia="zh-CN"/>
        </w:rPr>
        <w:t>полностью</w:t>
      </w:r>
      <w:proofErr w:type="spellEnd"/>
      <w:r w:rsidR="005549F5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5549F5" w:rsidRPr="000F0E22">
        <w:rPr>
          <w:sz w:val="28"/>
          <w:szCs w:val="28"/>
          <w:lang w:val="uk-UA" w:eastAsia="zh-CN"/>
        </w:rPr>
        <w:t>самортизированных</w:t>
      </w:r>
      <w:proofErr w:type="spellEnd"/>
      <w:r w:rsidR="005549F5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5549F5" w:rsidRPr="000F0E22">
        <w:rPr>
          <w:sz w:val="28"/>
          <w:szCs w:val="28"/>
          <w:lang w:val="uk-UA" w:eastAsia="zh-CN"/>
        </w:rPr>
        <w:t>нах</w:t>
      </w:r>
      <w:r w:rsidR="00314016">
        <w:rPr>
          <w:sz w:val="28"/>
          <w:szCs w:val="28"/>
          <w:lang w:val="uk-UA" w:eastAsia="zh-CN"/>
        </w:rPr>
        <w:t>одящихся</w:t>
      </w:r>
      <w:proofErr w:type="spellEnd"/>
      <w:r w:rsidR="00314016">
        <w:rPr>
          <w:sz w:val="28"/>
          <w:szCs w:val="28"/>
          <w:lang w:val="uk-UA" w:eastAsia="zh-CN"/>
        </w:rPr>
        <w:t xml:space="preserve"> в </w:t>
      </w:r>
      <w:proofErr w:type="spellStart"/>
      <w:r w:rsidR="00314016">
        <w:rPr>
          <w:sz w:val="28"/>
          <w:szCs w:val="28"/>
          <w:lang w:val="uk-UA" w:eastAsia="zh-CN"/>
        </w:rPr>
        <w:t>эксплуатации</w:t>
      </w:r>
      <w:proofErr w:type="spellEnd"/>
      <w:r w:rsidR="00314016">
        <w:rPr>
          <w:sz w:val="28"/>
          <w:szCs w:val="28"/>
          <w:lang w:val="uk-UA" w:eastAsia="zh-CN"/>
        </w:rPr>
        <w:t xml:space="preserve"> на 01.</w:t>
      </w:r>
      <w:r w:rsidR="00FB2E81">
        <w:rPr>
          <w:sz w:val="28"/>
          <w:szCs w:val="28"/>
          <w:lang w:val="uk-UA" w:eastAsia="zh-CN"/>
        </w:rPr>
        <w:t>01</w:t>
      </w:r>
      <w:r w:rsidR="00100AB1">
        <w:rPr>
          <w:sz w:val="28"/>
          <w:szCs w:val="28"/>
          <w:lang w:val="uk-UA" w:eastAsia="zh-CN"/>
        </w:rPr>
        <w:t>.202</w:t>
      </w:r>
      <w:r w:rsidR="00FB2E81">
        <w:rPr>
          <w:sz w:val="28"/>
          <w:szCs w:val="28"/>
          <w:lang w:val="ru-RU" w:eastAsia="zh-CN"/>
        </w:rPr>
        <w:t>5</w:t>
      </w:r>
      <w:r w:rsidR="000C4F65">
        <w:rPr>
          <w:sz w:val="28"/>
          <w:szCs w:val="28"/>
          <w:lang w:val="ru-RU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года</w:t>
      </w:r>
      <w:proofErr w:type="spellEnd"/>
      <w:r w:rsidR="007D5103">
        <w:rPr>
          <w:sz w:val="28"/>
          <w:szCs w:val="28"/>
          <w:lang w:val="uk-UA" w:eastAsia="zh-CN"/>
        </w:rPr>
        <w:t xml:space="preserve"> </w:t>
      </w:r>
      <w:r w:rsidR="005549F5" w:rsidRPr="000F0E22">
        <w:rPr>
          <w:sz w:val="28"/>
          <w:szCs w:val="28"/>
          <w:lang w:val="uk-UA" w:eastAsia="zh-CN"/>
        </w:rPr>
        <w:t>-</w:t>
      </w:r>
      <w:r w:rsidR="00314016">
        <w:rPr>
          <w:sz w:val="28"/>
          <w:szCs w:val="28"/>
          <w:lang w:val="uk-UA" w:eastAsia="zh-CN"/>
        </w:rPr>
        <w:t xml:space="preserve"> </w:t>
      </w:r>
      <w:r w:rsidR="00604C17">
        <w:rPr>
          <w:sz w:val="28"/>
          <w:szCs w:val="28"/>
          <w:lang w:val="ru-RU" w:eastAsia="zh-CN"/>
        </w:rPr>
        <w:t xml:space="preserve"> </w:t>
      </w:r>
      <w:r w:rsidR="00AB4C14">
        <w:rPr>
          <w:sz w:val="28"/>
          <w:szCs w:val="28"/>
          <w:lang w:val="ru-RU" w:eastAsia="zh-CN"/>
        </w:rPr>
        <w:t>3008</w:t>
      </w:r>
      <w:r w:rsidR="006A2505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r w:rsidR="006A2505" w:rsidRPr="000F0E22">
        <w:rPr>
          <w:sz w:val="28"/>
          <w:szCs w:val="28"/>
          <w:lang w:val="uk-UA" w:eastAsia="zh-CN"/>
        </w:rPr>
        <w:t>.руб</w:t>
      </w:r>
      <w:proofErr w:type="spellEnd"/>
    </w:p>
    <w:p w14:paraId="11EB92CC" w14:textId="77777777" w:rsidR="001C333E" w:rsidRPr="000F0E22" w:rsidRDefault="001C333E" w:rsidP="00FD4923">
      <w:pPr>
        <w:pStyle w:val="a5"/>
        <w:tabs>
          <w:tab w:val="left" w:pos="258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Нематериальные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активы</w:t>
      </w:r>
      <w:proofErr w:type="spellEnd"/>
    </w:p>
    <w:p w14:paraId="156B68F4" w14:textId="6E616BEB" w:rsidR="001C333E" w:rsidRPr="000F0E22" w:rsidRDefault="001C333E" w:rsidP="00D03FDC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Первон</w:t>
      </w:r>
      <w:r w:rsidR="00FD7BB2" w:rsidRPr="000F0E22">
        <w:rPr>
          <w:sz w:val="28"/>
          <w:szCs w:val="28"/>
          <w:lang w:val="uk-UA" w:eastAsia="zh-CN"/>
        </w:rPr>
        <w:t>ачальная</w:t>
      </w:r>
      <w:proofErr w:type="spellEnd"/>
      <w:r w:rsidR="00FD7BB2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FD7BB2" w:rsidRPr="000F0E22">
        <w:rPr>
          <w:sz w:val="28"/>
          <w:szCs w:val="28"/>
          <w:lang w:val="uk-UA" w:eastAsia="zh-CN"/>
        </w:rPr>
        <w:t>стоимость</w:t>
      </w:r>
      <w:proofErr w:type="spellEnd"/>
      <w:r w:rsidR="00EF3A72" w:rsidRPr="000F0E22">
        <w:rPr>
          <w:sz w:val="28"/>
          <w:szCs w:val="28"/>
          <w:lang w:val="uk-UA" w:eastAsia="zh-CN"/>
        </w:rPr>
        <w:t xml:space="preserve"> на 01.</w:t>
      </w:r>
      <w:r w:rsidR="008134BA" w:rsidRPr="000F0E22">
        <w:rPr>
          <w:sz w:val="28"/>
          <w:szCs w:val="28"/>
          <w:lang w:val="uk-UA" w:eastAsia="zh-CN"/>
        </w:rPr>
        <w:t xml:space="preserve"> </w:t>
      </w:r>
      <w:r w:rsidR="00EF3A72" w:rsidRPr="000F0E22">
        <w:rPr>
          <w:sz w:val="28"/>
          <w:szCs w:val="28"/>
          <w:lang w:val="uk-UA" w:eastAsia="zh-CN"/>
        </w:rPr>
        <w:t>01.</w:t>
      </w:r>
      <w:r w:rsidR="008134BA" w:rsidRPr="000F0E22">
        <w:rPr>
          <w:sz w:val="28"/>
          <w:szCs w:val="28"/>
          <w:lang w:val="uk-UA" w:eastAsia="zh-CN"/>
        </w:rPr>
        <w:t xml:space="preserve"> </w:t>
      </w:r>
      <w:r w:rsidR="00100AB1">
        <w:rPr>
          <w:sz w:val="28"/>
          <w:szCs w:val="28"/>
          <w:lang w:val="uk-UA" w:eastAsia="zh-CN"/>
        </w:rPr>
        <w:t>202</w:t>
      </w:r>
      <w:r w:rsidR="00682BCB">
        <w:rPr>
          <w:sz w:val="28"/>
          <w:szCs w:val="28"/>
          <w:lang w:val="ru-RU" w:eastAsia="zh-CN"/>
        </w:rPr>
        <w:t>4</w:t>
      </w:r>
      <w:r w:rsidR="00EF3A72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EF3A72" w:rsidRPr="000F0E22">
        <w:rPr>
          <w:sz w:val="28"/>
          <w:szCs w:val="28"/>
          <w:lang w:val="uk-UA" w:eastAsia="zh-CN"/>
        </w:rPr>
        <w:t>года</w:t>
      </w:r>
      <w:proofErr w:type="spellEnd"/>
      <w:r w:rsidR="00EF3A72" w:rsidRPr="000F0E22">
        <w:rPr>
          <w:sz w:val="28"/>
          <w:szCs w:val="28"/>
          <w:lang w:val="uk-UA" w:eastAsia="zh-CN"/>
        </w:rPr>
        <w:t xml:space="preserve"> </w:t>
      </w:r>
      <w:r w:rsidR="0010156B" w:rsidRPr="000F0E22">
        <w:rPr>
          <w:sz w:val="28"/>
          <w:szCs w:val="28"/>
          <w:lang w:val="uk-UA" w:eastAsia="zh-CN"/>
        </w:rPr>
        <w:t xml:space="preserve"> </w:t>
      </w:r>
      <w:r w:rsidR="00DC1291">
        <w:rPr>
          <w:sz w:val="28"/>
          <w:szCs w:val="28"/>
          <w:lang w:val="ru-RU" w:eastAsia="zh-CN"/>
        </w:rPr>
        <w:t>2</w:t>
      </w:r>
      <w:r w:rsidR="00682BCB">
        <w:rPr>
          <w:sz w:val="28"/>
          <w:szCs w:val="28"/>
          <w:lang w:val="ru-RU" w:eastAsia="zh-CN"/>
        </w:rPr>
        <w:t>12</w:t>
      </w:r>
      <w:r w:rsidR="000A0677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proofErr w:type="spellEnd"/>
      <w:r w:rsidR="000A0677">
        <w:rPr>
          <w:sz w:val="28"/>
          <w:szCs w:val="28"/>
          <w:lang w:val="uk-UA" w:eastAsia="zh-CN"/>
        </w:rPr>
        <w:t>.</w:t>
      </w:r>
      <w:r w:rsidR="00FE7236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FE7236" w:rsidRPr="000F0E22">
        <w:rPr>
          <w:sz w:val="28"/>
          <w:szCs w:val="28"/>
          <w:lang w:val="uk-UA" w:eastAsia="zh-CN"/>
        </w:rPr>
        <w:t>рублей</w:t>
      </w:r>
      <w:proofErr w:type="spellEnd"/>
    </w:p>
    <w:p w14:paraId="54A60363" w14:textId="211D597D" w:rsidR="001C333E" w:rsidRPr="000F0E22" w:rsidRDefault="001C333E" w:rsidP="00D03FDC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П</w:t>
      </w:r>
      <w:r w:rsidR="002D764D" w:rsidRPr="000F0E22">
        <w:rPr>
          <w:sz w:val="28"/>
          <w:szCs w:val="28"/>
          <w:lang w:val="uk-UA" w:eastAsia="zh-CN"/>
        </w:rPr>
        <w:t>ервоначальная</w:t>
      </w:r>
      <w:proofErr w:type="spellEnd"/>
      <w:r w:rsidR="002D764D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2D764D" w:rsidRPr="000F0E22">
        <w:rPr>
          <w:sz w:val="28"/>
          <w:szCs w:val="28"/>
          <w:lang w:val="uk-UA" w:eastAsia="zh-CN"/>
        </w:rPr>
        <w:t>стоимос</w:t>
      </w:r>
      <w:r w:rsidR="000F495F" w:rsidRPr="000F0E22">
        <w:rPr>
          <w:sz w:val="28"/>
          <w:szCs w:val="28"/>
          <w:lang w:val="uk-UA" w:eastAsia="zh-CN"/>
        </w:rPr>
        <w:t>ть</w:t>
      </w:r>
      <w:proofErr w:type="spellEnd"/>
      <w:r w:rsidR="000F495F" w:rsidRPr="000F0E22">
        <w:rPr>
          <w:sz w:val="28"/>
          <w:szCs w:val="28"/>
          <w:lang w:val="uk-UA" w:eastAsia="zh-CN"/>
        </w:rPr>
        <w:t xml:space="preserve"> на 01.</w:t>
      </w:r>
      <w:r w:rsidR="008134BA" w:rsidRPr="000F0E22">
        <w:rPr>
          <w:sz w:val="28"/>
          <w:szCs w:val="28"/>
          <w:lang w:val="uk-UA" w:eastAsia="zh-CN"/>
        </w:rPr>
        <w:t xml:space="preserve"> </w:t>
      </w:r>
      <w:r w:rsidR="00FB2E81">
        <w:rPr>
          <w:sz w:val="28"/>
          <w:szCs w:val="28"/>
          <w:lang w:val="ru-RU" w:eastAsia="zh-CN"/>
        </w:rPr>
        <w:t>01</w:t>
      </w:r>
      <w:r w:rsidR="0079494E">
        <w:rPr>
          <w:sz w:val="28"/>
          <w:szCs w:val="28"/>
          <w:lang w:val="ru-RU" w:eastAsia="zh-CN"/>
        </w:rPr>
        <w:t>.</w:t>
      </w:r>
      <w:r w:rsidR="008134BA" w:rsidRPr="000F0E22">
        <w:rPr>
          <w:sz w:val="28"/>
          <w:szCs w:val="28"/>
          <w:lang w:val="uk-UA" w:eastAsia="zh-CN"/>
        </w:rPr>
        <w:t xml:space="preserve"> </w:t>
      </w:r>
      <w:r w:rsidR="00100AB1">
        <w:rPr>
          <w:sz w:val="28"/>
          <w:szCs w:val="28"/>
          <w:lang w:val="uk-UA" w:eastAsia="zh-CN"/>
        </w:rPr>
        <w:t>202</w:t>
      </w:r>
      <w:r w:rsidR="00FB2E81">
        <w:rPr>
          <w:sz w:val="28"/>
          <w:szCs w:val="28"/>
          <w:lang w:val="ru-RU" w:eastAsia="zh-CN"/>
        </w:rPr>
        <w:t>5</w:t>
      </w:r>
      <w:r w:rsidR="00EE53C6">
        <w:rPr>
          <w:sz w:val="28"/>
          <w:szCs w:val="28"/>
          <w:lang w:val="uk-UA" w:eastAsia="zh-CN"/>
        </w:rPr>
        <w:t xml:space="preserve"> </w:t>
      </w:r>
      <w:proofErr w:type="spellStart"/>
      <w:proofErr w:type="gramStart"/>
      <w:r w:rsidR="00EE53C6">
        <w:rPr>
          <w:sz w:val="28"/>
          <w:szCs w:val="28"/>
          <w:lang w:val="uk-UA" w:eastAsia="zh-CN"/>
        </w:rPr>
        <w:t>года</w:t>
      </w:r>
      <w:proofErr w:type="spellEnd"/>
      <w:r w:rsidR="00515250">
        <w:rPr>
          <w:sz w:val="28"/>
          <w:szCs w:val="28"/>
          <w:lang w:val="uk-UA" w:eastAsia="zh-CN"/>
        </w:rPr>
        <w:t xml:space="preserve">  </w:t>
      </w:r>
      <w:r w:rsidR="000A254E">
        <w:rPr>
          <w:sz w:val="28"/>
          <w:szCs w:val="28"/>
          <w:lang w:val="uk-UA" w:eastAsia="zh-CN"/>
        </w:rPr>
        <w:t>2</w:t>
      </w:r>
      <w:r w:rsidR="007470F1">
        <w:rPr>
          <w:sz w:val="28"/>
          <w:szCs w:val="28"/>
          <w:lang w:val="uk-UA" w:eastAsia="zh-CN"/>
        </w:rPr>
        <w:t>72</w:t>
      </w:r>
      <w:proofErr w:type="gramEnd"/>
      <w:r w:rsidR="00515250">
        <w:rPr>
          <w:sz w:val="28"/>
          <w:szCs w:val="28"/>
          <w:lang w:val="uk-UA" w:eastAsia="zh-CN"/>
        </w:rPr>
        <w:t xml:space="preserve"> 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proofErr w:type="spellEnd"/>
      <w:r w:rsidR="00374548" w:rsidRPr="000F0E22">
        <w:rPr>
          <w:sz w:val="28"/>
          <w:szCs w:val="28"/>
          <w:lang w:val="uk-UA" w:eastAsia="zh-CN"/>
        </w:rPr>
        <w:t>.</w:t>
      </w:r>
      <w:r w:rsidR="00FE7236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FE7236" w:rsidRPr="000F0E22">
        <w:rPr>
          <w:sz w:val="28"/>
          <w:szCs w:val="28"/>
          <w:lang w:val="uk-UA" w:eastAsia="zh-CN"/>
        </w:rPr>
        <w:t>рублей</w:t>
      </w:r>
      <w:proofErr w:type="spellEnd"/>
    </w:p>
    <w:p w14:paraId="7FDCCBA2" w14:textId="47C5DE93" w:rsidR="0010156B" w:rsidRPr="000F0E22" w:rsidRDefault="0010156B" w:rsidP="00D03FDC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Накопле</w:t>
      </w:r>
      <w:r w:rsidR="00107D0A">
        <w:rPr>
          <w:sz w:val="28"/>
          <w:szCs w:val="28"/>
          <w:lang w:val="uk-UA" w:eastAsia="zh-CN"/>
        </w:rPr>
        <w:t>нная</w:t>
      </w:r>
      <w:proofErr w:type="spellEnd"/>
      <w:r w:rsidR="00107D0A">
        <w:rPr>
          <w:sz w:val="28"/>
          <w:szCs w:val="28"/>
          <w:lang w:val="uk-UA" w:eastAsia="zh-CN"/>
        </w:rPr>
        <w:t xml:space="preserve"> </w:t>
      </w:r>
      <w:proofErr w:type="spellStart"/>
      <w:r w:rsidR="00107D0A">
        <w:rPr>
          <w:sz w:val="28"/>
          <w:szCs w:val="28"/>
          <w:lang w:val="uk-UA" w:eastAsia="zh-CN"/>
        </w:rPr>
        <w:t>амортизацация</w:t>
      </w:r>
      <w:proofErr w:type="spellEnd"/>
      <w:r w:rsidR="00107D0A">
        <w:rPr>
          <w:sz w:val="28"/>
          <w:szCs w:val="28"/>
          <w:lang w:val="uk-UA" w:eastAsia="zh-CN"/>
        </w:rPr>
        <w:t xml:space="preserve"> на 01.</w:t>
      </w:r>
      <w:r w:rsidR="00FB2E81">
        <w:rPr>
          <w:sz w:val="28"/>
          <w:szCs w:val="28"/>
          <w:lang w:val="uk-UA" w:eastAsia="zh-CN"/>
        </w:rPr>
        <w:t>01</w:t>
      </w:r>
      <w:r w:rsidR="00100AB1">
        <w:rPr>
          <w:sz w:val="28"/>
          <w:szCs w:val="28"/>
          <w:lang w:val="uk-UA" w:eastAsia="zh-CN"/>
        </w:rPr>
        <w:t>.202</w:t>
      </w:r>
      <w:r w:rsidR="00FB2E81">
        <w:rPr>
          <w:sz w:val="28"/>
          <w:szCs w:val="28"/>
          <w:lang w:val="ru-RU" w:eastAsia="zh-CN"/>
        </w:rPr>
        <w:t>5</w:t>
      </w:r>
      <w:r w:rsidR="000C4F65">
        <w:rPr>
          <w:sz w:val="28"/>
          <w:szCs w:val="28"/>
          <w:lang w:val="uk-UA" w:eastAsia="zh-CN"/>
        </w:rPr>
        <w:t xml:space="preserve"> </w:t>
      </w:r>
      <w:proofErr w:type="spellStart"/>
      <w:r w:rsidR="000C4F65">
        <w:rPr>
          <w:sz w:val="28"/>
          <w:szCs w:val="28"/>
          <w:lang w:val="uk-UA" w:eastAsia="zh-CN"/>
        </w:rPr>
        <w:t>года</w:t>
      </w:r>
      <w:proofErr w:type="spellEnd"/>
      <w:r w:rsidR="00DB55CD">
        <w:rPr>
          <w:sz w:val="28"/>
          <w:szCs w:val="28"/>
          <w:lang w:val="uk-UA" w:eastAsia="zh-CN"/>
        </w:rPr>
        <w:t xml:space="preserve">  </w:t>
      </w:r>
      <w:r w:rsidR="00BE360D">
        <w:rPr>
          <w:sz w:val="28"/>
          <w:szCs w:val="28"/>
          <w:lang w:val="ru-RU" w:eastAsia="zh-CN"/>
        </w:rPr>
        <w:t>103</w:t>
      </w:r>
      <w:r w:rsidR="008277B4" w:rsidRPr="000F0E22">
        <w:rPr>
          <w:sz w:val="28"/>
          <w:szCs w:val="28"/>
          <w:lang w:val="uk-UA" w:eastAsia="zh-CN"/>
        </w:rPr>
        <w:t xml:space="preserve"> </w:t>
      </w:r>
      <w:r w:rsidR="00EE53C6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r w:rsidRPr="000F0E22">
        <w:rPr>
          <w:sz w:val="28"/>
          <w:szCs w:val="28"/>
          <w:lang w:val="uk-UA" w:eastAsia="zh-CN"/>
        </w:rPr>
        <w:t>.руб</w:t>
      </w:r>
      <w:r w:rsidR="000A0677">
        <w:rPr>
          <w:sz w:val="28"/>
          <w:szCs w:val="28"/>
          <w:lang w:val="uk-UA" w:eastAsia="zh-CN"/>
        </w:rPr>
        <w:t>лей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547D0621" w14:textId="343E34A5" w:rsidR="001C333E" w:rsidRPr="000F0E22" w:rsidRDefault="0010156B" w:rsidP="00D03FDC">
      <w:pPr>
        <w:ind w:firstLine="708"/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Начислення </w:t>
      </w:r>
      <w:proofErr w:type="spellStart"/>
      <w:r w:rsidRPr="000F0E22">
        <w:rPr>
          <w:sz w:val="28"/>
          <w:szCs w:val="28"/>
          <w:lang w:val="uk-UA" w:eastAsia="zh-CN"/>
        </w:rPr>
        <w:t>амортизация</w:t>
      </w:r>
      <w:proofErr w:type="spellEnd"/>
      <w:r w:rsidRPr="000F0E22">
        <w:rPr>
          <w:sz w:val="28"/>
          <w:szCs w:val="28"/>
          <w:lang w:val="uk-UA" w:eastAsia="zh-CN"/>
        </w:rPr>
        <w:t xml:space="preserve"> за </w:t>
      </w:r>
      <w:proofErr w:type="spellStart"/>
      <w:r w:rsidRPr="000F0E22">
        <w:rPr>
          <w:sz w:val="28"/>
          <w:szCs w:val="28"/>
          <w:lang w:val="uk-UA" w:eastAsia="zh-CN"/>
        </w:rPr>
        <w:t>отчетный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r w:rsidR="00FD7BB2" w:rsidRPr="000F0E22">
        <w:rPr>
          <w:sz w:val="28"/>
          <w:szCs w:val="28"/>
          <w:lang w:val="uk-UA" w:eastAsia="zh-CN"/>
        </w:rPr>
        <w:t xml:space="preserve"> </w:t>
      </w:r>
      <w:r w:rsidR="00E71EE0">
        <w:rPr>
          <w:sz w:val="28"/>
          <w:szCs w:val="28"/>
          <w:lang w:val="uk-UA" w:eastAsia="zh-CN"/>
        </w:rPr>
        <w:t>1</w:t>
      </w:r>
      <w:r w:rsidR="00BE360D">
        <w:rPr>
          <w:sz w:val="28"/>
          <w:szCs w:val="28"/>
          <w:lang w:val="uk-UA" w:eastAsia="zh-CN"/>
        </w:rPr>
        <w:t>8</w:t>
      </w:r>
      <w:r w:rsidR="00EE53C6">
        <w:rPr>
          <w:sz w:val="28"/>
          <w:szCs w:val="28"/>
          <w:lang w:val="uk-UA" w:eastAsia="zh-CN"/>
        </w:rPr>
        <w:t xml:space="preserve">   </w:t>
      </w:r>
      <w:r w:rsidR="002F45D9" w:rsidRPr="000F0E22">
        <w:rPr>
          <w:sz w:val="28"/>
          <w:szCs w:val="28"/>
          <w:lang w:val="ru-RU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r w:rsidR="003B1B46" w:rsidRPr="000F0E22">
        <w:rPr>
          <w:sz w:val="28"/>
          <w:szCs w:val="28"/>
          <w:lang w:val="uk-UA" w:eastAsia="zh-CN"/>
        </w:rPr>
        <w:t>.руб</w:t>
      </w:r>
      <w:r w:rsidR="000A0677">
        <w:rPr>
          <w:sz w:val="28"/>
          <w:szCs w:val="28"/>
          <w:lang w:val="uk-UA" w:eastAsia="zh-CN"/>
        </w:rPr>
        <w:t>лей</w:t>
      </w:r>
      <w:proofErr w:type="spellEnd"/>
    </w:p>
    <w:p w14:paraId="5B60F8A1" w14:textId="24F423C8" w:rsidR="0010156B" w:rsidRPr="000F0E22" w:rsidRDefault="003B1B46" w:rsidP="0010156B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        </w:t>
      </w:r>
      <w:r w:rsidR="00FF7D97">
        <w:rPr>
          <w:sz w:val="28"/>
          <w:szCs w:val="28"/>
          <w:lang w:val="uk-UA" w:eastAsia="zh-CN"/>
        </w:rPr>
        <w:t xml:space="preserve"> </w:t>
      </w:r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10156B" w:rsidRPr="000F0E22">
        <w:rPr>
          <w:sz w:val="28"/>
          <w:szCs w:val="28"/>
          <w:lang w:val="uk-UA" w:eastAsia="zh-CN"/>
        </w:rPr>
        <w:t>Остаточная</w:t>
      </w:r>
      <w:proofErr w:type="spellEnd"/>
      <w:r w:rsidR="0010156B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10156B" w:rsidRPr="000F0E22">
        <w:rPr>
          <w:sz w:val="28"/>
          <w:szCs w:val="28"/>
          <w:lang w:val="uk-UA" w:eastAsia="zh-CN"/>
        </w:rPr>
        <w:t>стоим</w:t>
      </w:r>
      <w:r w:rsidR="00100AB1">
        <w:rPr>
          <w:sz w:val="28"/>
          <w:szCs w:val="28"/>
          <w:lang w:val="uk-UA" w:eastAsia="zh-CN"/>
        </w:rPr>
        <w:t>ость</w:t>
      </w:r>
      <w:proofErr w:type="spellEnd"/>
      <w:r w:rsidR="00100AB1">
        <w:rPr>
          <w:sz w:val="28"/>
          <w:szCs w:val="28"/>
          <w:lang w:val="uk-UA" w:eastAsia="zh-CN"/>
        </w:rPr>
        <w:t xml:space="preserve">  на 01.01.202</w:t>
      </w:r>
      <w:r w:rsidR="00682BCB">
        <w:rPr>
          <w:sz w:val="28"/>
          <w:szCs w:val="28"/>
          <w:lang w:val="uk-UA" w:eastAsia="zh-CN"/>
        </w:rPr>
        <w:t>4</w:t>
      </w:r>
      <w:r w:rsidR="000C4F65">
        <w:rPr>
          <w:sz w:val="28"/>
          <w:szCs w:val="28"/>
          <w:lang w:val="uk-UA" w:eastAsia="zh-CN"/>
        </w:rPr>
        <w:t xml:space="preserve"> </w:t>
      </w:r>
      <w:proofErr w:type="spellStart"/>
      <w:r w:rsidR="000C4F65">
        <w:rPr>
          <w:sz w:val="28"/>
          <w:szCs w:val="28"/>
          <w:lang w:val="uk-UA" w:eastAsia="zh-CN"/>
        </w:rPr>
        <w:t>года</w:t>
      </w:r>
      <w:proofErr w:type="spellEnd"/>
      <w:r w:rsidR="00EE53C6">
        <w:rPr>
          <w:sz w:val="28"/>
          <w:szCs w:val="28"/>
          <w:lang w:val="uk-UA" w:eastAsia="zh-CN"/>
        </w:rPr>
        <w:t xml:space="preserve">  </w:t>
      </w:r>
      <w:r w:rsidR="00100AB1">
        <w:rPr>
          <w:sz w:val="28"/>
          <w:szCs w:val="28"/>
          <w:lang w:val="uk-UA" w:eastAsia="zh-CN"/>
        </w:rPr>
        <w:t>1</w:t>
      </w:r>
      <w:r w:rsidR="00682BCB">
        <w:rPr>
          <w:sz w:val="28"/>
          <w:szCs w:val="28"/>
          <w:lang w:val="uk-UA" w:eastAsia="zh-CN"/>
        </w:rPr>
        <w:t>27</w:t>
      </w:r>
      <w:r w:rsidR="000A0677">
        <w:rPr>
          <w:sz w:val="28"/>
          <w:szCs w:val="28"/>
          <w:lang w:val="uk-UA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proofErr w:type="spellEnd"/>
      <w:r w:rsidR="00107D0A">
        <w:rPr>
          <w:sz w:val="28"/>
          <w:szCs w:val="28"/>
          <w:lang w:val="uk-UA" w:eastAsia="zh-CN"/>
        </w:rPr>
        <w:t xml:space="preserve">. </w:t>
      </w:r>
      <w:proofErr w:type="spellStart"/>
      <w:r w:rsidR="00107D0A">
        <w:rPr>
          <w:sz w:val="28"/>
          <w:szCs w:val="28"/>
          <w:lang w:val="uk-UA" w:eastAsia="zh-CN"/>
        </w:rPr>
        <w:t>рублей</w:t>
      </w:r>
      <w:proofErr w:type="spellEnd"/>
    </w:p>
    <w:p w14:paraId="322F0DC2" w14:textId="235B8323" w:rsidR="0010156B" w:rsidRPr="000F0E22" w:rsidRDefault="003B1B46" w:rsidP="0010156B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       </w:t>
      </w:r>
      <w:r w:rsidR="00FF7D97">
        <w:rPr>
          <w:sz w:val="28"/>
          <w:szCs w:val="28"/>
          <w:lang w:val="uk-UA" w:eastAsia="zh-CN"/>
        </w:rPr>
        <w:t xml:space="preserve"> </w:t>
      </w:r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="0010156B" w:rsidRPr="000F0E22">
        <w:rPr>
          <w:sz w:val="28"/>
          <w:szCs w:val="28"/>
          <w:lang w:val="uk-UA" w:eastAsia="zh-CN"/>
        </w:rPr>
        <w:t>Остаточная</w:t>
      </w:r>
      <w:proofErr w:type="spellEnd"/>
      <w:r w:rsidR="0010156B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10156B" w:rsidRPr="000F0E22">
        <w:rPr>
          <w:sz w:val="28"/>
          <w:szCs w:val="28"/>
          <w:lang w:val="uk-UA" w:eastAsia="zh-CN"/>
        </w:rPr>
        <w:t>стоим</w:t>
      </w:r>
      <w:r w:rsidR="00CE05F9">
        <w:rPr>
          <w:sz w:val="28"/>
          <w:szCs w:val="28"/>
          <w:lang w:val="uk-UA" w:eastAsia="zh-CN"/>
        </w:rPr>
        <w:t>ость</w:t>
      </w:r>
      <w:proofErr w:type="spellEnd"/>
      <w:r w:rsidR="00CE05F9">
        <w:rPr>
          <w:sz w:val="28"/>
          <w:szCs w:val="28"/>
          <w:lang w:val="uk-UA" w:eastAsia="zh-CN"/>
        </w:rPr>
        <w:t xml:space="preserve">  на 01.</w:t>
      </w:r>
      <w:r w:rsidR="00FB2E81">
        <w:rPr>
          <w:sz w:val="28"/>
          <w:szCs w:val="28"/>
          <w:lang w:val="uk-UA" w:eastAsia="zh-CN"/>
        </w:rPr>
        <w:t>01</w:t>
      </w:r>
      <w:r w:rsidR="00BB26D3">
        <w:rPr>
          <w:sz w:val="28"/>
          <w:szCs w:val="28"/>
          <w:lang w:val="uk-UA" w:eastAsia="zh-CN"/>
        </w:rPr>
        <w:t>.</w:t>
      </w:r>
      <w:r w:rsidR="00CE05F9">
        <w:rPr>
          <w:sz w:val="28"/>
          <w:szCs w:val="28"/>
          <w:lang w:val="uk-UA" w:eastAsia="zh-CN"/>
        </w:rPr>
        <w:t>202</w:t>
      </w:r>
      <w:r w:rsidR="00FB2E81">
        <w:rPr>
          <w:sz w:val="28"/>
          <w:szCs w:val="28"/>
          <w:lang w:val="uk-UA" w:eastAsia="zh-CN"/>
        </w:rPr>
        <w:t>5</w:t>
      </w:r>
      <w:r w:rsidR="000C4F65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года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r w:rsidR="00107D0A">
        <w:rPr>
          <w:sz w:val="28"/>
          <w:szCs w:val="28"/>
          <w:lang w:val="ru-RU" w:eastAsia="zh-CN"/>
        </w:rPr>
        <w:t xml:space="preserve">  </w:t>
      </w:r>
      <w:r w:rsidR="00CE05F9">
        <w:rPr>
          <w:sz w:val="28"/>
          <w:szCs w:val="28"/>
          <w:lang w:val="ru-RU" w:eastAsia="zh-CN"/>
        </w:rPr>
        <w:t>1</w:t>
      </w:r>
      <w:r w:rsidR="00BE360D">
        <w:rPr>
          <w:sz w:val="28"/>
          <w:szCs w:val="28"/>
          <w:lang w:val="ru-RU" w:eastAsia="zh-CN"/>
        </w:rPr>
        <w:t>69</w:t>
      </w:r>
      <w:r w:rsidR="00093126">
        <w:rPr>
          <w:sz w:val="28"/>
          <w:szCs w:val="28"/>
          <w:lang w:val="ru-RU" w:eastAsia="zh-CN"/>
        </w:rPr>
        <w:t xml:space="preserve"> </w:t>
      </w:r>
      <w:proofErr w:type="spellStart"/>
      <w:r w:rsidR="000A0677">
        <w:rPr>
          <w:sz w:val="28"/>
          <w:szCs w:val="28"/>
          <w:lang w:val="uk-UA" w:eastAsia="zh-CN"/>
        </w:rPr>
        <w:t>тыс</w:t>
      </w:r>
      <w:proofErr w:type="spellEnd"/>
      <w:r w:rsidR="00107D0A">
        <w:rPr>
          <w:sz w:val="28"/>
          <w:szCs w:val="28"/>
          <w:lang w:val="uk-UA" w:eastAsia="zh-CN"/>
        </w:rPr>
        <w:t xml:space="preserve">. </w:t>
      </w:r>
      <w:proofErr w:type="spellStart"/>
      <w:r w:rsidR="00107D0A">
        <w:rPr>
          <w:sz w:val="28"/>
          <w:szCs w:val="28"/>
          <w:lang w:val="uk-UA" w:eastAsia="zh-CN"/>
        </w:rPr>
        <w:t>рублей</w:t>
      </w:r>
      <w:proofErr w:type="spellEnd"/>
    </w:p>
    <w:p w14:paraId="522F9A13" w14:textId="432790DC" w:rsidR="00E55E89" w:rsidRDefault="00E55E89" w:rsidP="00E55E89">
      <w:pPr>
        <w:ind w:firstLine="708"/>
        <w:jc w:val="both"/>
        <w:rPr>
          <w:sz w:val="28"/>
          <w:szCs w:val="28"/>
          <w:lang w:val="ru-RU" w:eastAsia="zh-CN"/>
        </w:rPr>
      </w:pPr>
      <w:proofErr w:type="spellStart"/>
      <w:r>
        <w:rPr>
          <w:sz w:val="28"/>
          <w:szCs w:val="28"/>
          <w:lang w:val="uk-UA" w:eastAsia="zh-CN"/>
        </w:rPr>
        <w:t>Переоценка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>
        <w:rPr>
          <w:sz w:val="28"/>
          <w:szCs w:val="28"/>
          <w:lang w:val="uk-UA" w:eastAsia="zh-CN"/>
        </w:rPr>
        <w:t>нематериальных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>
        <w:rPr>
          <w:sz w:val="28"/>
          <w:szCs w:val="28"/>
          <w:lang w:val="uk-UA" w:eastAsia="zh-CN"/>
        </w:rPr>
        <w:t>активов</w:t>
      </w:r>
      <w:proofErr w:type="spellEnd"/>
      <w:r>
        <w:rPr>
          <w:sz w:val="28"/>
          <w:szCs w:val="28"/>
          <w:lang w:val="uk-UA" w:eastAsia="zh-CN"/>
        </w:rPr>
        <w:t xml:space="preserve"> по </w:t>
      </w:r>
      <w:proofErr w:type="spellStart"/>
      <w:r>
        <w:rPr>
          <w:sz w:val="28"/>
          <w:szCs w:val="28"/>
          <w:lang w:val="uk-UA" w:eastAsia="zh-CN"/>
        </w:rPr>
        <w:t>состоянию</w:t>
      </w:r>
      <w:proofErr w:type="spellEnd"/>
      <w:r>
        <w:rPr>
          <w:sz w:val="28"/>
          <w:szCs w:val="28"/>
          <w:lang w:val="uk-UA" w:eastAsia="zh-CN"/>
        </w:rPr>
        <w:t xml:space="preserve"> на 01.01.202</w:t>
      </w:r>
      <w:r w:rsidR="00FB2E81">
        <w:rPr>
          <w:sz w:val="28"/>
          <w:szCs w:val="28"/>
          <w:lang w:val="uk-UA" w:eastAsia="zh-CN"/>
        </w:rPr>
        <w:t>5</w:t>
      </w:r>
      <w:r>
        <w:rPr>
          <w:sz w:val="28"/>
          <w:szCs w:val="28"/>
          <w:lang w:val="uk-UA" w:eastAsia="zh-CN"/>
        </w:rPr>
        <w:t>г. не проводилась.</w:t>
      </w:r>
    </w:p>
    <w:p w14:paraId="0736B980" w14:textId="77777777" w:rsidR="001C333E" w:rsidRPr="00E55E89" w:rsidRDefault="001C333E" w:rsidP="00E55E89">
      <w:pPr>
        <w:ind w:firstLine="708"/>
        <w:jc w:val="both"/>
        <w:rPr>
          <w:sz w:val="28"/>
          <w:szCs w:val="28"/>
          <w:lang w:val="ru-RU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Амортизация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r w:rsidR="002D764D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нематериальных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активов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начисляется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линейным</w:t>
      </w:r>
      <w:proofErr w:type="spellEnd"/>
      <w:r w:rsidRPr="000F0E22">
        <w:rPr>
          <w:sz w:val="28"/>
          <w:szCs w:val="28"/>
          <w:lang w:val="uk-UA" w:eastAsia="zh-CN"/>
        </w:rPr>
        <w:t xml:space="preserve"> способом по </w:t>
      </w:r>
      <w:r w:rsidR="00A47163">
        <w:rPr>
          <w:sz w:val="28"/>
          <w:szCs w:val="28"/>
          <w:lang w:val="uk-UA" w:eastAsia="zh-CN"/>
        </w:rPr>
        <w:t>нормам</w:t>
      </w:r>
      <w:r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Pr="000F0E22">
        <w:rPr>
          <w:sz w:val="28"/>
          <w:szCs w:val="28"/>
          <w:lang w:val="uk-UA" w:eastAsia="zh-CN"/>
        </w:rPr>
        <w:t>исчисленным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исходя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из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принятых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сроков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полезного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использования</w:t>
      </w:r>
      <w:proofErr w:type="spellEnd"/>
      <w:r w:rsidRPr="000F0E22">
        <w:rPr>
          <w:sz w:val="28"/>
          <w:szCs w:val="28"/>
          <w:lang w:val="uk-UA" w:eastAsia="zh-CN"/>
        </w:rPr>
        <w:t xml:space="preserve">. </w:t>
      </w:r>
    </w:p>
    <w:p w14:paraId="59771ADF" w14:textId="77777777" w:rsidR="001C333E" w:rsidRPr="000F0E22" w:rsidRDefault="001C333E" w:rsidP="005B2259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Сумм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обесценения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r w:rsidR="00271D63">
        <w:rPr>
          <w:sz w:val="28"/>
          <w:szCs w:val="28"/>
          <w:lang w:val="uk-UA" w:eastAsia="zh-CN"/>
        </w:rPr>
        <w:t xml:space="preserve">составе </w:t>
      </w:r>
      <w:proofErr w:type="spellStart"/>
      <w:r w:rsidR="00271D63">
        <w:rPr>
          <w:sz w:val="28"/>
          <w:szCs w:val="28"/>
          <w:lang w:val="uk-UA" w:eastAsia="zh-CN"/>
        </w:rPr>
        <w:t>расходов</w:t>
      </w:r>
      <w:proofErr w:type="spellEnd"/>
      <w:r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Pr="000F0E22">
        <w:rPr>
          <w:sz w:val="28"/>
          <w:szCs w:val="28"/>
          <w:lang w:val="uk-UA" w:eastAsia="zh-CN"/>
        </w:rPr>
        <w:t>восстановленные</w:t>
      </w:r>
      <w:proofErr w:type="spellEnd"/>
      <w:r w:rsidRPr="000F0E22">
        <w:rPr>
          <w:sz w:val="28"/>
          <w:szCs w:val="28"/>
          <w:lang w:val="uk-UA" w:eastAsia="zh-CN"/>
        </w:rPr>
        <w:t xml:space="preserve"> в составе </w:t>
      </w:r>
      <w:proofErr w:type="spellStart"/>
      <w:r w:rsidRPr="000F0E22">
        <w:rPr>
          <w:sz w:val="28"/>
          <w:szCs w:val="28"/>
          <w:lang w:val="uk-UA" w:eastAsia="zh-CN"/>
        </w:rPr>
        <w:t>доходов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Общество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имело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494EBFC4" w14:textId="77777777" w:rsidR="0010156B" w:rsidRPr="000F0E22" w:rsidRDefault="0010156B" w:rsidP="00A92EBA">
      <w:pPr>
        <w:jc w:val="both"/>
        <w:rPr>
          <w:sz w:val="28"/>
          <w:szCs w:val="28"/>
          <w:lang w:val="uk-UA" w:eastAsia="zh-CN"/>
        </w:rPr>
      </w:pPr>
    </w:p>
    <w:p w14:paraId="3972EDCB" w14:textId="091945CA" w:rsidR="00613C60" w:rsidRDefault="00613C60" w:rsidP="00A92EBA">
      <w:pPr>
        <w:jc w:val="both"/>
        <w:rPr>
          <w:sz w:val="28"/>
          <w:szCs w:val="28"/>
          <w:lang w:val="uk-UA" w:eastAsia="zh-CN"/>
        </w:rPr>
      </w:pPr>
    </w:p>
    <w:p w14:paraId="2996FCF9" w14:textId="77777777" w:rsidR="00613C60" w:rsidRPr="000F0E22" w:rsidRDefault="00613C60" w:rsidP="00A92EBA">
      <w:pPr>
        <w:jc w:val="both"/>
        <w:rPr>
          <w:sz w:val="28"/>
          <w:szCs w:val="28"/>
          <w:lang w:val="uk-UA" w:eastAsia="zh-CN"/>
        </w:rPr>
      </w:pPr>
    </w:p>
    <w:p w14:paraId="73024906" w14:textId="77777777" w:rsidR="00604C17" w:rsidRDefault="001C333E" w:rsidP="005D766A">
      <w:pPr>
        <w:jc w:val="both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Доходов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от </w:t>
      </w:r>
      <w:proofErr w:type="spellStart"/>
      <w:r w:rsidRPr="000F0E22">
        <w:rPr>
          <w:b/>
          <w:sz w:val="28"/>
          <w:szCs w:val="28"/>
          <w:lang w:val="uk-UA" w:eastAsia="zh-CN"/>
        </w:rPr>
        <w:t>сдачи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b/>
          <w:sz w:val="28"/>
          <w:szCs w:val="28"/>
          <w:lang w:val="uk-UA" w:eastAsia="zh-CN"/>
        </w:rPr>
        <w:t>аренду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инвестиционной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недвижимости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b/>
          <w:sz w:val="28"/>
          <w:szCs w:val="28"/>
          <w:lang w:val="uk-UA" w:eastAsia="zh-CN"/>
        </w:rPr>
        <w:t>Общество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 </w:t>
      </w:r>
    </w:p>
    <w:p w14:paraId="39B865FD" w14:textId="77777777" w:rsidR="00BA33B2" w:rsidRDefault="001C333E" w:rsidP="0037665B">
      <w:pPr>
        <w:jc w:val="both"/>
        <w:rPr>
          <w:b/>
          <w:sz w:val="28"/>
          <w:szCs w:val="28"/>
          <w:lang w:val="uk-UA" w:eastAsia="zh-CN"/>
        </w:rPr>
      </w:pPr>
      <w:r w:rsidRPr="000F0E22">
        <w:rPr>
          <w:b/>
          <w:sz w:val="28"/>
          <w:szCs w:val="28"/>
          <w:lang w:val="uk-UA" w:eastAsia="zh-CN"/>
        </w:rPr>
        <w:t xml:space="preserve">не </w:t>
      </w:r>
      <w:proofErr w:type="spellStart"/>
      <w:r w:rsidRPr="000F0E22">
        <w:rPr>
          <w:b/>
          <w:sz w:val="28"/>
          <w:szCs w:val="28"/>
          <w:lang w:val="uk-UA" w:eastAsia="zh-CN"/>
        </w:rPr>
        <w:t>имело</w:t>
      </w:r>
      <w:proofErr w:type="spellEnd"/>
      <w:r w:rsidRPr="000F0E22">
        <w:rPr>
          <w:b/>
          <w:sz w:val="28"/>
          <w:szCs w:val="28"/>
          <w:lang w:val="uk-UA" w:eastAsia="zh-CN"/>
        </w:rPr>
        <w:t>.</w:t>
      </w:r>
    </w:p>
    <w:p w14:paraId="722D69A8" w14:textId="77777777" w:rsidR="005B2259" w:rsidRDefault="005B2259" w:rsidP="0037665B">
      <w:pPr>
        <w:jc w:val="both"/>
        <w:rPr>
          <w:b/>
          <w:sz w:val="28"/>
          <w:szCs w:val="28"/>
          <w:lang w:val="uk-UA" w:eastAsia="zh-CN"/>
        </w:rPr>
      </w:pPr>
    </w:p>
    <w:p w14:paraId="533B4E90" w14:textId="77777777" w:rsidR="005B2259" w:rsidRDefault="005B2259" w:rsidP="0037665B">
      <w:pPr>
        <w:jc w:val="both"/>
        <w:rPr>
          <w:b/>
          <w:sz w:val="28"/>
          <w:szCs w:val="28"/>
          <w:lang w:val="uk-UA" w:eastAsia="zh-CN"/>
        </w:rPr>
      </w:pPr>
    </w:p>
    <w:p w14:paraId="2541BFF5" w14:textId="77777777" w:rsidR="005B2259" w:rsidRDefault="005B2259" w:rsidP="0037665B">
      <w:pPr>
        <w:jc w:val="both"/>
        <w:rPr>
          <w:b/>
          <w:sz w:val="28"/>
          <w:szCs w:val="28"/>
          <w:lang w:val="uk-UA" w:eastAsia="zh-CN"/>
        </w:rPr>
      </w:pPr>
    </w:p>
    <w:p w14:paraId="666DE514" w14:textId="77777777" w:rsidR="005B2259" w:rsidRPr="000F0E22" w:rsidRDefault="005B2259" w:rsidP="0037665B">
      <w:pPr>
        <w:jc w:val="both"/>
        <w:rPr>
          <w:b/>
          <w:sz w:val="28"/>
          <w:szCs w:val="28"/>
          <w:lang w:val="uk-UA" w:eastAsia="zh-CN"/>
        </w:rPr>
      </w:pPr>
    </w:p>
    <w:p w14:paraId="20FA309F" w14:textId="77777777" w:rsidR="001C333E" w:rsidRPr="000F0E22" w:rsidRDefault="001C333E" w:rsidP="00FD4923">
      <w:pPr>
        <w:tabs>
          <w:tab w:val="left" w:pos="273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Запасы</w:t>
      </w:r>
      <w:proofErr w:type="spellEnd"/>
    </w:p>
    <w:p w14:paraId="3927FD02" w14:textId="61D07916" w:rsidR="00776DB1" w:rsidRDefault="001C333E" w:rsidP="00776DB1">
      <w:pPr>
        <w:jc w:val="center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Структура </w:t>
      </w:r>
      <w:r w:rsidR="007C3867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A47163">
        <w:rPr>
          <w:sz w:val="28"/>
          <w:szCs w:val="28"/>
          <w:lang w:val="uk-UA" w:eastAsia="zh-CN"/>
        </w:rPr>
        <w:t>сырья</w:t>
      </w:r>
      <w:proofErr w:type="spellEnd"/>
      <w:r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Pr="000F0E22">
        <w:rPr>
          <w:sz w:val="28"/>
          <w:szCs w:val="28"/>
          <w:lang w:val="uk-UA" w:eastAsia="zh-CN"/>
        </w:rPr>
        <w:t>мат</w:t>
      </w:r>
      <w:r w:rsidR="007C3867" w:rsidRPr="000F0E22">
        <w:rPr>
          <w:sz w:val="28"/>
          <w:szCs w:val="28"/>
          <w:lang w:val="uk-UA" w:eastAsia="zh-CN"/>
        </w:rPr>
        <w:t>ериалов</w:t>
      </w:r>
      <w:proofErr w:type="spellEnd"/>
      <w:r w:rsidR="007C3867" w:rsidRPr="000F0E22">
        <w:rPr>
          <w:sz w:val="28"/>
          <w:szCs w:val="28"/>
          <w:lang w:val="uk-UA" w:eastAsia="zh-CN"/>
        </w:rPr>
        <w:t xml:space="preserve">  и других </w:t>
      </w:r>
      <w:proofErr w:type="spellStart"/>
      <w:r w:rsidR="007C3867" w:rsidRPr="000F0E22">
        <w:rPr>
          <w:sz w:val="28"/>
          <w:szCs w:val="28"/>
          <w:lang w:val="uk-UA" w:eastAsia="zh-CN"/>
        </w:rPr>
        <w:t>аналогичных</w:t>
      </w:r>
      <w:proofErr w:type="spellEnd"/>
      <w:r w:rsidR="007C3867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776DB1">
        <w:rPr>
          <w:sz w:val="28"/>
          <w:szCs w:val="28"/>
          <w:lang w:val="uk-UA" w:eastAsia="zh-CN"/>
        </w:rPr>
        <w:t>ценносте</w:t>
      </w:r>
      <w:r w:rsidR="00962AA6">
        <w:rPr>
          <w:sz w:val="28"/>
          <w:szCs w:val="28"/>
          <w:lang w:val="uk-UA" w:eastAsia="zh-CN"/>
        </w:rPr>
        <w:t>й</w:t>
      </w:r>
      <w:proofErr w:type="spellEnd"/>
    </w:p>
    <w:p w14:paraId="4E2206E0" w14:textId="77777777" w:rsidR="001C333E" w:rsidRPr="00776DB1" w:rsidRDefault="00776DB1" w:rsidP="00776DB1">
      <w:pPr>
        <w:jc w:val="center"/>
        <w:rPr>
          <w:sz w:val="28"/>
          <w:szCs w:val="28"/>
          <w:lang w:val="ru-RU" w:eastAsia="zh-CN"/>
        </w:rPr>
      </w:pPr>
      <w:r>
        <w:rPr>
          <w:sz w:val="28"/>
          <w:szCs w:val="28"/>
          <w:lang w:val="uk-UA" w:eastAsia="zh-CN"/>
        </w:rPr>
        <w:t xml:space="preserve">    </w:t>
      </w:r>
    </w:p>
    <w:p w14:paraId="0A6E8E5A" w14:textId="77777777" w:rsidR="001C333E" w:rsidRPr="000F0E22" w:rsidRDefault="00776DB1" w:rsidP="00F14CC5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uk-UA" w:eastAsia="zh-CN"/>
        </w:rPr>
        <w:t>тыс.руб</w:t>
      </w:r>
      <w:proofErr w:type="spellEnd"/>
      <w:r>
        <w:rPr>
          <w:sz w:val="28"/>
          <w:szCs w:val="28"/>
          <w:lang w:val="uk-UA" w:eastAsia="zh-CN"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2126"/>
        <w:gridCol w:w="2551"/>
      </w:tblGrid>
      <w:tr w:rsidR="001C333E" w:rsidRPr="000F0E22" w14:paraId="43F497F6" w14:textId="77777777" w:rsidTr="00635189">
        <w:tc>
          <w:tcPr>
            <w:tcW w:w="5070" w:type="dxa"/>
          </w:tcPr>
          <w:p w14:paraId="4E57D767" w14:textId="77777777" w:rsidR="001C333E" w:rsidRPr="000F0E22" w:rsidRDefault="001C333E" w:rsidP="00F14CC5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</w:tcPr>
          <w:p w14:paraId="1AEF79EA" w14:textId="77777777" w:rsidR="001C333E" w:rsidRPr="000F0E22" w:rsidRDefault="001C333E" w:rsidP="007C3867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на</w:t>
            </w:r>
          </w:p>
          <w:p w14:paraId="7024C445" w14:textId="526110FD" w:rsidR="001C333E" w:rsidRPr="000F0E22" w:rsidRDefault="002F45D9" w:rsidP="00D2455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01.0</w:t>
            </w:r>
            <w:r w:rsidR="00D2455E">
              <w:rPr>
                <w:sz w:val="28"/>
                <w:szCs w:val="28"/>
                <w:lang w:val="ru-RU" w:eastAsia="zh-CN"/>
              </w:rPr>
              <w:t>1.</w:t>
            </w:r>
            <w:r w:rsidR="00B15CAF">
              <w:rPr>
                <w:sz w:val="28"/>
                <w:szCs w:val="28"/>
                <w:lang w:val="uk-UA" w:eastAsia="zh-CN"/>
              </w:rPr>
              <w:t>202</w:t>
            </w:r>
            <w:r w:rsidR="00962AA6">
              <w:rPr>
                <w:sz w:val="28"/>
                <w:szCs w:val="28"/>
                <w:lang w:val="uk-UA" w:eastAsia="zh-CN"/>
              </w:rPr>
              <w:t>4</w:t>
            </w:r>
            <w:r w:rsidR="00B15CAF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1C333E" w:rsidRPr="000F0E22">
              <w:rPr>
                <w:sz w:val="28"/>
                <w:szCs w:val="28"/>
                <w:lang w:val="uk-UA" w:eastAsia="zh-CN"/>
              </w:rPr>
              <w:t>года</w:t>
            </w:r>
            <w:proofErr w:type="spellEnd"/>
          </w:p>
        </w:tc>
        <w:tc>
          <w:tcPr>
            <w:tcW w:w="2551" w:type="dxa"/>
          </w:tcPr>
          <w:p w14:paraId="4D8A8918" w14:textId="77777777" w:rsidR="007C3867" w:rsidRPr="000F0E22" w:rsidRDefault="001C333E" w:rsidP="007C3867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на</w:t>
            </w:r>
          </w:p>
          <w:p w14:paraId="56BA4BA3" w14:textId="39294B34" w:rsidR="001C333E" w:rsidRPr="000F0E22" w:rsidRDefault="00CE05F9" w:rsidP="00CE05F9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01.</w:t>
            </w:r>
            <w:r w:rsidR="00FB2E81">
              <w:rPr>
                <w:sz w:val="28"/>
                <w:szCs w:val="28"/>
                <w:lang w:val="uk-UA" w:eastAsia="zh-CN"/>
              </w:rPr>
              <w:t>01</w:t>
            </w:r>
            <w:r>
              <w:rPr>
                <w:sz w:val="28"/>
                <w:szCs w:val="28"/>
                <w:lang w:val="uk-UA" w:eastAsia="zh-CN"/>
              </w:rPr>
              <w:t>.202</w:t>
            </w:r>
            <w:r w:rsidR="00FB2E81">
              <w:rPr>
                <w:sz w:val="28"/>
                <w:szCs w:val="28"/>
                <w:lang w:val="uk-UA" w:eastAsia="zh-CN"/>
              </w:rPr>
              <w:t>5</w:t>
            </w:r>
            <w:r w:rsidR="001C333E"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1C333E" w:rsidRPr="000F0E22">
              <w:rPr>
                <w:sz w:val="28"/>
                <w:szCs w:val="28"/>
                <w:lang w:val="uk-UA" w:eastAsia="zh-CN"/>
              </w:rPr>
              <w:t>года</w:t>
            </w:r>
            <w:proofErr w:type="spellEnd"/>
          </w:p>
        </w:tc>
      </w:tr>
      <w:tr w:rsidR="00616C6A" w:rsidRPr="000F0E22" w14:paraId="45CE7364" w14:textId="77777777" w:rsidTr="00635189">
        <w:tc>
          <w:tcPr>
            <w:tcW w:w="5070" w:type="dxa"/>
          </w:tcPr>
          <w:p w14:paraId="197699DA" w14:textId="77777777" w:rsidR="00616C6A" w:rsidRPr="000F0E22" w:rsidRDefault="00616C6A" w:rsidP="00F14CC5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Запасы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, в том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числе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2126" w:type="dxa"/>
          </w:tcPr>
          <w:p w14:paraId="75F8FFBB" w14:textId="6676420A" w:rsidR="00616C6A" w:rsidRPr="000F0E22" w:rsidRDefault="005120F7" w:rsidP="000C164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  <w:r w:rsidR="00962AA6">
              <w:rPr>
                <w:sz w:val="28"/>
                <w:szCs w:val="28"/>
                <w:lang w:val="uk-UA" w:eastAsia="zh-CN"/>
              </w:rPr>
              <w:t>262</w:t>
            </w:r>
          </w:p>
        </w:tc>
        <w:tc>
          <w:tcPr>
            <w:tcW w:w="2551" w:type="dxa"/>
          </w:tcPr>
          <w:p w14:paraId="6C77AA55" w14:textId="626E569A" w:rsidR="00616C6A" w:rsidRPr="000F0E22" w:rsidRDefault="00962AA6" w:rsidP="00FF7D97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  <w:r w:rsidR="00A14CC4">
              <w:rPr>
                <w:sz w:val="28"/>
                <w:szCs w:val="28"/>
                <w:lang w:val="uk-UA" w:eastAsia="zh-CN"/>
              </w:rPr>
              <w:t>123</w:t>
            </w:r>
          </w:p>
        </w:tc>
      </w:tr>
      <w:tr w:rsidR="00616C6A" w:rsidRPr="000F0E22" w14:paraId="1174947C" w14:textId="77777777" w:rsidTr="00635189">
        <w:tc>
          <w:tcPr>
            <w:tcW w:w="5070" w:type="dxa"/>
          </w:tcPr>
          <w:p w14:paraId="1C2DAE8E" w14:textId="77777777" w:rsidR="00616C6A" w:rsidRPr="000F0E22" w:rsidRDefault="00616C6A" w:rsidP="00F14CC5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lastRenderedPageBreak/>
              <w:t>материалы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6" w:type="dxa"/>
          </w:tcPr>
          <w:p w14:paraId="1F8E2E4B" w14:textId="343C550E" w:rsidR="00616C6A" w:rsidRPr="000F0E22" w:rsidRDefault="00962AA6" w:rsidP="000C164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495</w:t>
            </w:r>
          </w:p>
        </w:tc>
        <w:tc>
          <w:tcPr>
            <w:tcW w:w="2551" w:type="dxa"/>
          </w:tcPr>
          <w:p w14:paraId="2C92A945" w14:textId="18BFC4EE" w:rsidR="00616C6A" w:rsidRPr="000F0E22" w:rsidRDefault="00A14CC4" w:rsidP="0037454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541</w:t>
            </w:r>
          </w:p>
        </w:tc>
      </w:tr>
      <w:tr w:rsidR="00616C6A" w:rsidRPr="000F0E22" w14:paraId="3BE30D18" w14:textId="77777777" w:rsidTr="00635189">
        <w:tc>
          <w:tcPr>
            <w:tcW w:w="5070" w:type="dxa"/>
          </w:tcPr>
          <w:p w14:paraId="40711969" w14:textId="77777777" w:rsidR="00616C6A" w:rsidRPr="000F0E22" w:rsidRDefault="00616C6A" w:rsidP="00F14CC5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незавершенное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производство</w:t>
            </w:r>
            <w:proofErr w:type="spellEnd"/>
          </w:p>
        </w:tc>
        <w:tc>
          <w:tcPr>
            <w:tcW w:w="2126" w:type="dxa"/>
          </w:tcPr>
          <w:p w14:paraId="4DE8AC1B" w14:textId="6EC73FBD" w:rsidR="00616C6A" w:rsidRPr="000F0E22" w:rsidRDefault="005120F7" w:rsidP="000C164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962AA6">
              <w:rPr>
                <w:sz w:val="28"/>
                <w:szCs w:val="28"/>
                <w:lang w:val="uk-UA" w:eastAsia="zh-CN"/>
              </w:rPr>
              <w:t>314</w:t>
            </w:r>
          </w:p>
        </w:tc>
        <w:tc>
          <w:tcPr>
            <w:tcW w:w="2551" w:type="dxa"/>
          </w:tcPr>
          <w:p w14:paraId="721F7547" w14:textId="24DB5EE7" w:rsidR="00616C6A" w:rsidRPr="000F0E22" w:rsidRDefault="00962AA6" w:rsidP="0085511B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A14CC4">
              <w:rPr>
                <w:sz w:val="28"/>
                <w:szCs w:val="28"/>
                <w:lang w:val="uk-UA" w:eastAsia="zh-CN"/>
              </w:rPr>
              <w:t>353</w:t>
            </w:r>
          </w:p>
        </w:tc>
      </w:tr>
      <w:tr w:rsidR="00616C6A" w:rsidRPr="000F0E22" w14:paraId="2D9BBD2C" w14:textId="77777777" w:rsidTr="00635189">
        <w:tc>
          <w:tcPr>
            <w:tcW w:w="5070" w:type="dxa"/>
          </w:tcPr>
          <w:p w14:paraId="107A2591" w14:textId="77777777" w:rsidR="00616C6A" w:rsidRPr="000F0E22" w:rsidRDefault="00616C6A" w:rsidP="00F14CC5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готовая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продукция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товары</w:t>
            </w:r>
            <w:proofErr w:type="spellEnd"/>
          </w:p>
        </w:tc>
        <w:tc>
          <w:tcPr>
            <w:tcW w:w="2126" w:type="dxa"/>
          </w:tcPr>
          <w:p w14:paraId="38FFE8F8" w14:textId="6E8762B0" w:rsidR="00616C6A" w:rsidRPr="000F0E22" w:rsidRDefault="005120F7" w:rsidP="000C164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962AA6">
              <w:rPr>
                <w:sz w:val="28"/>
                <w:szCs w:val="28"/>
                <w:lang w:val="uk-UA" w:eastAsia="zh-CN"/>
              </w:rPr>
              <w:t>53</w:t>
            </w:r>
          </w:p>
        </w:tc>
        <w:tc>
          <w:tcPr>
            <w:tcW w:w="2551" w:type="dxa"/>
          </w:tcPr>
          <w:p w14:paraId="4C993BE6" w14:textId="4B24109E" w:rsidR="00932DB8" w:rsidRPr="000F0E22" w:rsidRDefault="00A14CC4" w:rsidP="00932DB8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229</w:t>
            </w:r>
          </w:p>
        </w:tc>
      </w:tr>
      <w:tr w:rsidR="00616C6A" w:rsidRPr="000F0E22" w14:paraId="2100D74A" w14:textId="77777777" w:rsidTr="00635189">
        <w:tc>
          <w:tcPr>
            <w:tcW w:w="5070" w:type="dxa"/>
          </w:tcPr>
          <w:p w14:paraId="4AB519ED" w14:textId="77777777" w:rsidR="00616C6A" w:rsidRPr="000F0E22" w:rsidRDefault="00616C6A" w:rsidP="00F14CC5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товары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отгруженные</w:t>
            </w:r>
            <w:proofErr w:type="spellEnd"/>
          </w:p>
        </w:tc>
        <w:tc>
          <w:tcPr>
            <w:tcW w:w="2126" w:type="dxa"/>
          </w:tcPr>
          <w:p w14:paraId="20B063E1" w14:textId="77777777" w:rsidR="00616C6A" w:rsidRPr="000F0E22" w:rsidRDefault="00616C6A" w:rsidP="000C164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</w:tcPr>
          <w:p w14:paraId="29F46CDB" w14:textId="77777777" w:rsidR="00616C6A" w:rsidRPr="000F0E22" w:rsidRDefault="00EE53C6" w:rsidP="00F05C7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14:paraId="38500188" w14:textId="77777777" w:rsidR="001C333E" w:rsidRPr="000F0E22" w:rsidRDefault="001C333E" w:rsidP="00F14CC5">
      <w:pPr>
        <w:rPr>
          <w:sz w:val="28"/>
          <w:szCs w:val="28"/>
          <w:lang w:val="uk-UA" w:eastAsia="zh-CN"/>
        </w:rPr>
      </w:pPr>
    </w:p>
    <w:p w14:paraId="70579B77" w14:textId="75BD7217" w:rsidR="001C333E" w:rsidRPr="000F0E22" w:rsidRDefault="001C333E" w:rsidP="0001184F">
      <w:pPr>
        <w:ind w:firstLine="708"/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Материально</w:t>
      </w:r>
      <w:proofErr w:type="spellEnd"/>
      <w:r w:rsidRPr="000F0E22">
        <w:rPr>
          <w:sz w:val="28"/>
          <w:szCs w:val="28"/>
          <w:lang w:val="uk-UA" w:eastAsia="zh-CN"/>
        </w:rPr>
        <w:t xml:space="preserve"> – </w:t>
      </w:r>
      <w:proofErr w:type="spellStart"/>
      <w:r w:rsidRPr="000F0E22">
        <w:rPr>
          <w:sz w:val="28"/>
          <w:szCs w:val="28"/>
          <w:lang w:val="uk-UA" w:eastAsia="zh-CN"/>
        </w:rPr>
        <w:t>производственные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запасы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принимаются</w:t>
      </w:r>
      <w:proofErr w:type="spellEnd"/>
      <w:r w:rsidRPr="000F0E22">
        <w:rPr>
          <w:sz w:val="28"/>
          <w:szCs w:val="28"/>
          <w:lang w:val="uk-UA" w:eastAsia="zh-CN"/>
        </w:rPr>
        <w:t xml:space="preserve"> к </w:t>
      </w:r>
      <w:proofErr w:type="spellStart"/>
      <w:r w:rsidRPr="000F0E22">
        <w:rPr>
          <w:sz w:val="28"/>
          <w:szCs w:val="28"/>
          <w:lang w:val="uk-UA" w:eastAsia="zh-CN"/>
        </w:rPr>
        <w:t>бухгалтерскому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учету</w:t>
      </w:r>
      <w:proofErr w:type="spellEnd"/>
      <w:r w:rsidRPr="000F0E22">
        <w:rPr>
          <w:sz w:val="28"/>
          <w:szCs w:val="28"/>
          <w:lang w:val="uk-UA" w:eastAsia="zh-CN"/>
        </w:rPr>
        <w:t xml:space="preserve"> по </w:t>
      </w:r>
      <w:proofErr w:type="spellStart"/>
      <w:r w:rsidRPr="000F0E22">
        <w:rPr>
          <w:sz w:val="28"/>
          <w:szCs w:val="28"/>
          <w:lang w:val="uk-UA" w:eastAsia="zh-CN"/>
        </w:rPr>
        <w:t>фактическим</w:t>
      </w:r>
      <w:proofErr w:type="spellEnd"/>
      <w:r w:rsidRPr="000F0E22">
        <w:rPr>
          <w:sz w:val="28"/>
          <w:szCs w:val="28"/>
          <w:lang w:val="uk-UA" w:eastAsia="zh-CN"/>
        </w:rPr>
        <w:t xml:space="preserve"> затратам на </w:t>
      </w:r>
      <w:proofErr w:type="spellStart"/>
      <w:r w:rsidRPr="000F0E22">
        <w:rPr>
          <w:sz w:val="28"/>
          <w:szCs w:val="28"/>
          <w:lang w:val="uk-UA" w:eastAsia="zh-CN"/>
        </w:rPr>
        <w:t>приобретение</w:t>
      </w:r>
      <w:proofErr w:type="spellEnd"/>
      <w:r w:rsidRPr="000F0E22">
        <w:rPr>
          <w:sz w:val="28"/>
          <w:szCs w:val="28"/>
          <w:lang w:val="uk-UA" w:eastAsia="zh-CN"/>
        </w:rPr>
        <w:t xml:space="preserve">. </w:t>
      </w:r>
      <w:proofErr w:type="spellStart"/>
      <w:r w:rsidRPr="000F0E22">
        <w:rPr>
          <w:sz w:val="28"/>
          <w:szCs w:val="28"/>
          <w:lang w:val="uk-UA" w:eastAsia="zh-CN"/>
        </w:rPr>
        <w:t>Определение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фактической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себестоимости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материальных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271D63">
        <w:rPr>
          <w:sz w:val="28"/>
          <w:szCs w:val="28"/>
          <w:lang w:val="uk-UA" w:eastAsia="zh-CN"/>
        </w:rPr>
        <w:t>ресурсов</w:t>
      </w:r>
      <w:proofErr w:type="spellEnd"/>
      <w:r w:rsidR="00271D63">
        <w:rPr>
          <w:sz w:val="28"/>
          <w:szCs w:val="28"/>
          <w:lang w:val="uk-UA" w:eastAsia="zh-CN"/>
        </w:rPr>
        <w:t xml:space="preserve">, </w:t>
      </w:r>
      <w:proofErr w:type="spellStart"/>
      <w:r w:rsidR="00271D63">
        <w:rPr>
          <w:sz w:val="28"/>
          <w:szCs w:val="28"/>
          <w:lang w:val="uk-UA" w:eastAsia="zh-CN"/>
        </w:rPr>
        <w:t>списываемых</w:t>
      </w:r>
      <w:proofErr w:type="spellEnd"/>
      <w:r w:rsidR="00271D63">
        <w:rPr>
          <w:sz w:val="28"/>
          <w:szCs w:val="28"/>
          <w:lang w:val="uk-UA" w:eastAsia="zh-CN"/>
        </w:rPr>
        <w:t xml:space="preserve"> в </w:t>
      </w:r>
      <w:proofErr w:type="spellStart"/>
      <w:r w:rsidR="00271D63">
        <w:rPr>
          <w:sz w:val="28"/>
          <w:szCs w:val="28"/>
          <w:lang w:val="uk-UA" w:eastAsia="zh-CN"/>
        </w:rPr>
        <w:t>производство</w:t>
      </w:r>
      <w:proofErr w:type="spellEnd"/>
      <w:r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Pr="000F0E22">
        <w:rPr>
          <w:sz w:val="28"/>
          <w:szCs w:val="28"/>
          <w:lang w:val="uk-UA" w:eastAsia="zh-CN"/>
        </w:rPr>
        <w:t>осуществляется</w:t>
      </w:r>
      <w:proofErr w:type="spellEnd"/>
      <w:r w:rsidRPr="000F0E22">
        <w:rPr>
          <w:sz w:val="28"/>
          <w:szCs w:val="28"/>
          <w:lang w:val="uk-UA" w:eastAsia="zh-CN"/>
        </w:rPr>
        <w:t xml:space="preserve"> по  </w:t>
      </w:r>
      <w:proofErr w:type="spellStart"/>
      <w:r w:rsidRPr="000F0E22">
        <w:rPr>
          <w:sz w:val="28"/>
          <w:szCs w:val="28"/>
          <w:lang w:val="uk-UA" w:eastAsia="zh-CN"/>
        </w:rPr>
        <w:t>средней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себестоимости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6BF414FF" w14:textId="77777777" w:rsidR="001C333E" w:rsidRPr="000F0E22" w:rsidRDefault="006A2505" w:rsidP="00A92EBA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Передача в залог </w:t>
      </w:r>
      <w:proofErr w:type="spellStart"/>
      <w:r w:rsidRPr="000F0E22">
        <w:rPr>
          <w:sz w:val="28"/>
          <w:szCs w:val="28"/>
          <w:lang w:val="uk-UA" w:eastAsia="zh-CN"/>
        </w:rPr>
        <w:t>запасов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периоде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осуществлялась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0DD662B7" w14:textId="77777777" w:rsidR="006A2505" w:rsidRPr="000F0E22" w:rsidRDefault="006A2505" w:rsidP="00A92EBA">
      <w:pPr>
        <w:jc w:val="both"/>
        <w:rPr>
          <w:sz w:val="28"/>
          <w:szCs w:val="28"/>
          <w:lang w:val="uk-UA" w:eastAsia="zh-CN"/>
        </w:rPr>
      </w:pPr>
    </w:p>
    <w:p w14:paraId="7495C57E" w14:textId="77777777" w:rsidR="00604C17" w:rsidRDefault="001C333E" w:rsidP="00F14CC5">
      <w:pPr>
        <w:tabs>
          <w:tab w:val="left" w:pos="4110"/>
        </w:tabs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Долгосрочных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активов</w:t>
      </w:r>
      <w:proofErr w:type="spellEnd"/>
      <w:r w:rsidR="00243E1C">
        <w:rPr>
          <w:b/>
          <w:sz w:val="28"/>
          <w:szCs w:val="28"/>
          <w:lang w:val="uk-UA" w:eastAsia="zh-CN"/>
        </w:rPr>
        <w:t xml:space="preserve"> и </w:t>
      </w:r>
      <w:proofErr w:type="spellStart"/>
      <w:r w:rsidR="00243E1C">
        <w:rPr>
          <w:b/>
          <w:sz w:val="28"/>
          <w:szCs w:val="28"/>
          <w:lang w:val="uk-UA" w:eastAsia="zh-CN"/>
        </w:rPr>
        <w:t>выбывающей</w:t>
      </w:r>
      <w:proofErr w:type="spellEnd"/>
      <w:r w:rsidR="00243E1C">
        <w:rPr>
          <w:b/>
          <w:sz w:val="28"/>
          <w:szCs w:val="28"/>
          <w:lang w:val="uk-UA" w:eastAsia="zh-CN"/>
        </w:rPr>
        <w:t xml:space="preserve"> </w:t>
      </w:r>
      <w:proofErr w:type="spellStart"/>
      <w:r w:rsidR="00243E1C">
        <w:rPr>
          <w:b/>
          <w:sz w:val="28"/>
          <w:szCs w:val="28"/>
          <w:lang w:val="uk-UA" w:eastAsia="zh-CN"/>
        </w:rPr>
        <w:t>группы</w:t>
      </w:r>
      <w:proofErr w:type="spellEnd"/>
      <w:r w:rsidR="00583350" w:rsidRPr="000F0E22">
        <w:rPr>
          <w:b/>
          <w:sz w:val="28"/>
          <w:szCs w:val="28"/>
          <w:lang w:val="uk-UA" w:eastAsia="zh-CN"/>
        </w:rPr>
        <w:t xml:space="preserve">, </w:t>
      </w:r>
      <w:proofErr w:type="spellStart"/>
      <w:r w:rsidR="00583350" w:rsidRPr="000F0E22">
        <w:rPr>
          <w:b/>
          <w:sz w:val="28"/>
          <w:szCs w:val="28"/>
          <w:lang w:val="uk-UA" w:eastAsia="zh-CN"/>
        </w:rPr>
        <w:t>признанны</w:t>
      </w:r>
      <w:r w:rsidRPr="000F0E22">
        <w:rPr>
          <w:b/>
          <w:sz w:val="28"/>
          <w:szCs w:val="28"/>
          <w:lang w:val="uk-UA" w:eastAsia="zh-CN"/>
        </w:rPr>
        <w:t>х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предназ-наченными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для </w:t>
      </w:r>
      <w:proofErr w:type="spellStart"/>
      <w:r w:rsidRPr="000F0E22">
        <w:rPr>
          <w:b/>
          <w:sz w:val="28"/>
          <w:szCs w:val="28"/>
          <w:lang w:val="uk-UA" w:eastAsia="zh-CN"/>
        </w:rPr>
        <w:t>реализации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 в </w:t>
      </w:r>
      <w:proofErr w:type="spellStart"/>
      <w:r w:rsidRPr="000F0E22">
        <w:rPr>
          <w:b/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периоде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r w:rsidR="00F02354" w:rsidRPr="000F0E22">
        <w:rPr>
          <w:b/>
          <w:sz w:val="28"/>
          <w:szCs w:val="28"/>
          <w:lang w:val="uk-UA" w:eastAsia="zh-CN"/>
        </w:rPr>
        <w:t xml:space="preserve"> </w:t>
      </w:r>
      <w:r w:rsidRPr="000F0E22">
        <w:rPr>
          <w:b/>
          <w:sz w:val="28"/>
          <w:szCs w:val="28"/>
          <w:lang w:val="uk-UA" w:eastAsia="zh-CN"/>
        </w:rPr>
        <w:t xml:space="preserve">не </w:t>
      </w:r>
      <w:proofErr w:type="spellStart"/>
      <w:r w:rsidRPr="000F0E22">
        <w:rPr>
          <w:b/>
          <w:sz w:val="28"/>
          <w:szCs w:val="28"/>
          <w:lang w:val="uk-UA" w:eastAsia="zh-CN"/>
        </w:rPr>
        <w:t>было</w:t>
      </w:r>
      <w:proofErr w:type="spellEnd"/>
      <w:r w:rsidRPr="000F0E22">
        <w:rPr>
          <w:b/>
          <w:sz w:val="28"/>
          <w:szCs w:val="28"/>
          <w:lang w:val="uk-UA" w:eastAsia="zh-CN"/>
        </w:rPr>
        <w:t>.</w:t>
      </w:r>
    </w:p>
    <w:p w14:paraId="30C669C3" w14:textId="77777777" w:rsidR="009235C0" w:rsidRDefault="009235C0" w:rsidP="00F14CC5">
      <w:pPr>
        <w:tabs>
          <w:tab w:val="left" w:pos="4110"/>
        </w:tabs>
        <w:rPr>
          <w:b/>
          <w:sz w:val="28"/>
          <w:szCs w:val="28"/>
          <w:lang w:val="uk-UA" w:eastAsia="zh-CN"/>
        </w:rPr>
      </w:pPr>
    </w:p>
    <w:p w14:paraId="46D42266" w14:textId="77777777" w:rsidR="009235C0" w:rsidRPr="000F0E22" w:rsidRDefault="009235C0" w:rsidP="00F14CC5">
      <w:pPr>
        <w:tabs>
          <w:tab w:val="left" w:pos="4110"/>
        </w:tabs>
        <w:rPr>
          <w:b/>
          <w:sz w:val="28"/>
          <w:szCs w:val="28"/>
          <w:lang w:val="uk-UA" w:eastAsia="zh-CN"/>
        </w:rPr>
      </w:pPr>
    </w:p>
    <w:p w14:paraId="5338849C" w14:textId="77777777" w:rsidR="001C333E" w:rsidRDefault="001C333E" w:rsidP="00FD4923">
      <w:pPr>
        <w:tabs>
          <w:tab w:val="left" w:pos="348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Дебиторская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задолженность</w:t>
      </w:r>
      <w:proofErr w:type="spellEnd"/>
    </w:p>
    <w:p w14:paraId="3A44418B" w14:textId="77777777" w:rsidR="002935A9" w:rsidRPr="000F0E22" w:rsidRDefault="002935A9" w:rsidP="00FD4923">
      <w:pPr>
        <w:tabs>
          <w:tab w:val="left" w:pos="3480"/>
        </w:tabs>
        <w:jc w:val="center"/>
        <w:rPr>
          <w:b/>
          <w:sz w:val="28"/>
          <w:szCs w:val="28"/>
          <w:lang w:val="uk-UA" w:eastAsia="zh-CN"/>
        </w:rPr>
      </w:pPr>
    </w:p>
    <w:p w14:paraId="67934869" w14:textId="77777777" w:rsidR="006A2505" w:rsidRPr="000F0E22" w:rsidRDefault="001C333E" w:rsidP="002935A9">
      <w:pPr>
        <w:tabs>
          <w:tab w:val="left" w:pos="3480"/>
        </w:tabs>
        <w:jc w:val="center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Состав </w:t>
      </w:r>
      <w:proofErr w:type="spellStart"/>
      <w:r w:rsidRPr="000F0E22">
        <w:rPr>
          <w:sz w:val="28"/>
          <w:szCs w:val="28"/>
          <w:lang w:val="uk-UA" w:eastAsia="zh-CN"/>
        </w:rPr>
        <w:t>дебиторской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задолженности</w:t>
      </w:r>
      <w:proofErr w:type="spellEnd"/>
      <w:r w:rsidRPr="000F0E22">
        <w:rPr>
          <w:sz w:val="28"/>
          <w:szCs w:val="28"/>
          <w:lang w:val="uk-UA" w:eastAsia="zh-CN"/>
        </w:rPr>
        <w:t xml:space="preserve"> , </w:t>
      </w:r>
      <w:proofErr w:type="spellStart"/>
      <w:r w:rsidRPr="000F0E22">
        <w:rPr>
          <w:sz w:val="28"/>
          <w:szCs w:val="28"/>
          <w:lang w:val="uk-UA" w:eastAsia="zh-CN"/>
        </w:rPr>
        <w:t>погашение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которой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ожидается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течение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12 </w:t>
      </w:r>
      <w:proofErr w:type="spellStart"/>
      <w:r w:rsidRPr="000F0E22">
        <w:rPr>
          <w:sz w:val="28"/>
          <w:szCs w:val="28"/>
          <w:lang w:val="uk-UA" w:eastAsia="zh-CN"/>
        </w:rPr>
        <w:t>месяцев</w:t>
      </w:r>
      <w:proofErr w:type="spellEnd"/>
      <w:r w:rsidRPr="000F0E22">
        <w:rPr>
          <w:sz w:val="28"/>
          <w:szCs w:val="28"/>
          <w:lang w:val="uk-UA" w:eastAsia="zh-CN"/>
        </w:rPr>
        <w:t xml:space="preserve">  после отчетной даты</w:t>
      </w:r>
    </w:p>
    <w:p w14:paraId="184DD8F6" w14:textId="77777777" w:rsidR="001C333E" w:rsidRPr="000F0E22" w:rsidRDefault="007F7416" w:rsidP="00823414">
      <w:pPr>
        <w:tabs>
          <w:tab w:val="left" w:pos="2535"/>
        </w:tabs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                                       </w:t>
      </w:r>
      <w:r w:rsidR="001C333E" w:rsidRPr="000F0E22">
        <w:rPr>
          <w:sz w:val="28"/>
          <w:szCs w:val="28"/>
          <w:lang w:val="uk-UA" w:eastAsia="zh-CN"/>
        </w:rPr>
        <w:t xml:space="preserve">                                         </w:t>
      </w:r>
      <w:r w:rsidR="00162B42">
        <w:rPr>
          <w:sz w:val="28"/>
          <w:szCs w:val="28"/>
          <w:lang w:val="uk-UA" w:eastAsia="zh-CN"/>
        </w:rPr>
        <w:t xml:space="preserve">                              </w:t>
      </w:r>
      <w:r w:rsidR="005B2259">
        <w:rPr>
          <w:sz w:val="28"/>
          <w:szCs w:val="28"/>
          <w:lang w:val="uk-UA" w:eastAsia="zh-CN"/>
        </w:rPr>
        <w:t xml:space="preserve">           </w:t>
      </w:r>
      <w:proofErr w:type="spellStart"/>
      <w:r w:rsidR="00162B42">
        <w:rPr>
          <w:sz w:val="28"/>
          <w:szCs w:val="28"/>
          <w:lang w:val="uk-UA" w:eastAsia="zh-CN"/>
        </w:rPr>
        <w:t>тыс</w:t>
      </w:r>
      <w:proofErr w:type="spellEnd"/>
      <w:r w:rsidR="001C333E" w:rsidRPr="000F0E22">
        <w:rPr>
          <w:sz w:val="28"/>
          <w:szCs w:val="28"/>
          <w:lang w:val="uk-UA" w:eastAsia="zh-CN"/>
        </w:rPr>
        <w:t>.</w:t>
      </w:r>
      <w:r w:rsidR="00162B42">
        <w:rPr>
          <w:sz w:val="28"/>
          <w:szCs w:val="28"/>
          <w:lang w:val="uk-UA" w:eastAsia="zh-CN"/>
        </w:rPr>
        <w:t xml:space="preserve"> </w:t>
      </w:r>
      <w:r w:rsidR="001C333E" w:rsidRPr="000F0E22">
        <w:rPr>
          <w:sz w:val="28"/>
          <w:szCs w:val="28"/>
          <w:lang w:val="uk-UA" w:eastAsia="zh-CN"/>
        </w:rPr>
        <w:t>руб.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1843"/>
        <w:gridCol w:w="2126"/>
      </w:tblGrid>
      <w:tr w:rsidR="001C333E" w:rsidRPr="000F0E22" w14:paraId="632E543A" w14:textId="77777777" w:rsidTr="00A755A2">
        <w:tc>
          <w:tcPr>
            <w:tcW w:w="5778" w:type="dxa"/>
          </w:tcPr>
          <w:p w14:paraId="7D890FA8" w14:textId="77777777" w:rsidR="001C333E" w:rsidRDefault="00A755A2" w:rsidP="00A755A2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Наименование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статей</w:t>
            </w:r>
          </w:p>
          <w:p w14:paraId="0E2AAC60" w14:textId="77777777" w:rsidR="00A755A2" w:rsidRPr="000F0E22" w:rsidRDefault="00A755A2" w:rsidP="00A755A2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14:paraId="16239A99" w14:textId="77777777" w:rsidR="001C333E" w:rsidRPr="000F0E22" w:rsidRDefault="001C333E" w:rsidP="00A755A2">
            <w:pPr>
              <w:rPr>
                <w:sz w:val="28"/>
                <w:szCs w:val="28"/>
                <w:lang w:val="uk-UA" w:eastAsia="zh-CN"/>
              </w:rPr>
            </w:pPr>
          </w:p>
          <w:p w14:paraId="6EEE8A24" w14:textId="4124FFEE" w:rsidR="002A6E0C" w:rsidRDefault="002F45D9" w:rsidP="00A755A2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01.0</w:t>
            </w:r>
            <w:r w:rsidR="002D2E3B">
              <w:rPr>
                <w:sz w:val="28"/>
                <w:szCs w:val="28"/>
                <w:lang w:val="ru-RU" w:eastAsia="zh-CN"/>
              </w:rPr>
              <w:t>1</w:t>
            </w:r>
            <w:r w:rsidR="00B15CAF">
              <w:rPr>
                <w:sz w:val="28"/>
                <w:szCs w:val="28"/>
                <w:lang w:val="uk-UA" w:eastAsia="zh-CN"/>
              </w:rPr>
              <w:t>.202</w:t>
            </w:r>
            <w:r w:rsidR="00C522A9">
              <w:rPr>
                <w:sz w:val="28"/>
                <w:szCs w:val="28"/>
                <w:lang w:val="uk-UA" w:eastAsia="zh-CN"/>
              </w:rPr>
              <w:t>4</w:t>
            </w:r>
          </w:p>
          <w:p w14:paraId="50366783" w14:textId="77777777" w:rsidR="001C333E" w:rsidRPr="000F0E22" w:rsidRDefault="001C333E" w:rsidP="00A755A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года</w:t>
            </w:r>
            <w:proofErr w:type="spellEnd"/>
          </w:p>
        </w:tc>
        <w:tc>
          <w:tcPr>
            <w:tcW w:w="2126" w:type="dxa"/>
          </w:tcPr>
          <w:p w14:paraId="522DDDBD" w14:textId="77777777" w:rsidR="00A755A2" w:rsidRDefault="00A755A2" w:rsidP="00A755A2">
            <w:pPr>
              <w:rPr>
                <w:sz w:val="28"/>
                <w:szCs w:val="28"/>
                <w:lang w:val="uk-UA" w:eastAsia="zh-CN"/>
              </w:rPr>
            </w:pPr>
          </w:p>
          <w:p w14:paraId="44A06AA2" w14:textId="3D92CB46" w:rsidR="00CA2014" w:rsidRDefault="00CE05F9" w:rsidP="00A755A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01.</w:t>
            </w:r>
            <w:r w:rsidR="00FB2E81">
              <w:rPr>
                <w:sz w:val="28"/>
                <w:szCs w:val="28"/>
                <w:lang w:val="uk-UA" w:eastAsia="zh-CN"/>
              </w:rPr>
              <w:t>01</w:t>
            </w:r>
            <w:r>
              <w:rPr>
                <w:sz w:val="28"/>
                <w:szCs w:val="28"/>
                <w:lang w:val="uk-UA" w:eastAsia="zh-CN"/>
              </w:rPr>
              <w:t>.202</w:t>
            </w:r>
            <w:r w:rsidR="00FB2E81">
              <w:rPr>
                <w:sz w:val="28"/>
                <w:szCs w:val="28"/>
                <w:lang w:val="uk-UA" w:eastAsia="zh-CN"/>
              </w:rPr>
              <w:t>5</w:t>
            </w:r>
          </w:p>
          <w:p w14:paraId="5927B3EC" w14:textId="77777777" w:rsidR="001C333E" w:rsidRPr="000F0E22" w:rsidRDefault="001C333E" w:rsidP="00A755A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года</w:t>
            </w:r>
            <w:proofErr w:type="spellEnd"/>
          </w:p>
        </w:tc>
      </w:tr>
      <w:tr w:rsidR="00616C6A" w:rsidRPr="000F0E22" w14:paraId="13B5AB5A" w14:textId="77777777" w:rsidTr="00A755A2">
        <w:tc>
          <w:tcPr>
            <w:tcW w:w="5778" w:type="dxa"/>
          </w:tcPr>
          <w:p w14:paraId="036219B4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Покупатели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заказчики</w:t>
            </w:r>
            <w:proofErr w:type="spellEnd"/>
          </w:p>
        </w:tc>
        <w:tc>
          <w:tcPr>
            <w:tcW w:w="1843" w:type="dxa"/>
          </w:tcPr>
          <w:p w14:paraId="6580BFB1" w14:textId="3772C66B" w:rsidR="00616C6A" w:rsidRPr="000F0E22" w:rsidRDefault="00C522A9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372</w:t>
            </w:r>
          </w:p>
        </w:tc>
        <w:tc>
          <w:tcPr>
            <w:tcW w:w="2126" w:type="dxa"/>
          </w:tcPr>
          <w:p w14:paraId="1746D713" w14:textId="7A4838BD" w:rsidR="00616C6A" w:rsidRPr="000F0E22" w:rsidRDefault="00AF6E50" w:rsidP="004717F4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228</w:t>
            </w:r>
          </w:p>
        </w:tc>
      </w:tr>
      <w:tr w:rsidR="00616C6A" w:rsidRPr="000F0E22" w14:paraId="61E69272" w14:textId="77777777" w:rsidTr="00A755A2">
        <w:tc>
          <w:tcPr>
            <w:tcW w:w="5778" w:type="dxa"/>
          </w:tcPr>
          <w:p w14:paraId="3B7B5F0E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Авансы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,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выданные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прочим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организациям</w:t>
            </w:r>
            <w:proofErr w:type="spellEnd"/>
          </w:p>
        </w:tc>
        <w:tc>
          <w:tcPr>
            <w:tcW w:w="1843" w:type="dxa"/>
          </w:tcPr>
          <w:p w14:paraId="06FA813E" w14:textId="15F519B8" w:rsidR="00616C6A" w:rsidRPr="000F0E22" w:rsidRDefault="00C522A9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61</w:t>
            </w:r>
          </w:p>
        </w:tc>
        <w:tc>
          <w:tcPr>
            <w:tcW w:w="2126" w:type="dxa"/>
          </w:tcPr>
          <w:p w14:paraId="533CE33E" w14:textId="37FE2B4F" w:rsidR="00616C6A" w:rsidRPr="000F0E22" w:rsidRDefault="005E10C6" w:rsidP="00DB55CD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AF6E50">
              <w:rPr>
                <w:sz w:val="28"/>
                <w:szCs w:val="28"/>
                <w:lang w:val="uk-UA" w:eastAsia="zh-CN"/>
              </w:rPr>
              <w:t>8</w:t>
            </w:r>
          </w:p>
        </w:tc>
      </w:tr>
      <w:tr w:rsidR="00616C6A" w:rsidRPr="000F0E22" w14:paraId="137773CB" w14:textId="77777777" w:rsidTr="00A755A2">
        <w:tc>
          <w:tcPr>
            <w:tcW w:w="5778" w:type="dxa"/>
          </w:tcPr>
          <w:p w14:paraId="658CFFD8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Расчеты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налогам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сборам</w:t>
            </w:r>
            <w:proofErr w:type="spellEnd"/>
          </w:p>
        </w:tc>
        <w:tc>
          <w:tcPr>
            <w:tcW w:w="1843" w:type="dxa"/>
          </w:tcPr>
          <w:p w14:paraId="6D3FF8E7" w14:textId="02EFE8F9" w:rsidR="00FF7D97" w:rsidRPr="000F0E22" w:rsidRDefault="00C522A9" w:rsidP="00FF7D97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755</w:t>
            </w:r>
          </w:p>
        </w:tc>
        <w:tc>
          <w:tcPr>
            <w:tcW w:w="2126" w:type="dxa"/>
          </w:tcPr>
          <w:p w14:paraId="4A3CA449" w14:textId="3EAA99E0" w:rsidR="00616C6A" w:rsidRPr="002A6E0C" w:rsidRDefault="00AF6E50" w:rsidP="0043520F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209</w:t>
            </w:r>
          </w:p>
        </w:tc>
      </w:tr>
      <w:tr w:rsidR="00616C6A" w:rsidRPr="000F0E22" w14:paraId="0CEFF758" w14:textId="77777777" w:rsidTr="00A755A2">
        <w:tc>
          <w:tcPr>
            <w:tcW w:w="5778" w:type="dxa"/>
          </w:tcPr>
          <w:p w14:paraId="68A1DC1B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Расчеты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социальному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страхованию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обеспечению</w:t>
            </w:r>
            <w:proofErr w:type="spellEnd"/>
          </w:p>
        </w:tc>
        <w:tc>
          <w:tcPr>
            <w:tcW w:w="1843" w:type="dxa"/>
          </w:tcPr>
          <w:p w14:paraId="2485DBD7" w14:textId="77777777" w:rsidR="00616C6A" w:rsidRPr="000F0E22" w:rsidRDefault="00616C6A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26" w:type="dxa"/>
          </w:tcPr>
          <w:p w14:paraId="3E4F8D63" w14:textId="77777777" w:rsidR="00616C6A" w:rsidRPr="000F0E22" w:rsidRDefault="00EE53C6" w:rsidP="001203B6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16C6A" w:rsidRPr="000F0E22" w14:paraId="0D825656" w14:textId="77777777" w:rsidTr="00A755A2">
        <w:tc>
          <w:tcPr>
            <w:tcW w:w="5778" w:type="dxa"/>
          </w:tcPr>
          <w:p w14:paraId="6CF09F6B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Расчеты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с персоналом по оплате труда</w:t>
            </w:r>
          </w:p>
        </w:tc>
        <w:tc>
          <w:tcPr>
            <w:tcW w:w="1843" w:type="dxa"/>
          </w:tcPr>
          <w:p w14:paraId="6620AB67" w14:textId="77777777" w:rsidR="00616C6A" w:rsidRPr="000F0E22" w:rsidRDefault="00616C6A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26" w:type="dxa"/>
          </w:tcPr>
          <w:p w14:paraId="0E5C7F0A" w14:textId="77777777" w:rsidR="00616C6A" w:rsidRPr="000F0E22" w:rsidRDefault="00EE53C6" w:rsidP="001203B6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16C6A" w:rsidRPr="000F0E22" w14:paraId="1DC465AB" w14:textId="77777777" w:rsidTr="00A755A2">
        <w:tc>
          <w:tcPr>
            <w:tcW w:w="5778" w:type="dxa"/>
          </w:tcPr>
          <w:p w14:paraId="5C36E174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Расчеты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с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подотчетными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лицами</w:t>
            </w:r>
            <w:proofErr w:type="spellEnd"/>
          </w:p>
        </w:tc>
        <w:tc>
          <w:tcPr>
            <w:tcW w:w="1843" w:type="dxa"/>
          </w:tcPr>
          <w:p w14:paraId="40741288" w14:textId="77777777" w:rsidR="00616C6A" w:rsidRPr="000F0E22" w:rsidRDefault="00616C6A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26" w:type="dxa"/>
          </w:tcPr>
          <w:p w14:paraId="3FF7BAC1" w14:textId="77777777" w:rsidR="00616C6A" w:rsidRPr="000F0E22" w:rsidRDefault="00EE53C6" w:rsidP="001203B6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16C6A" w:rsidRPr="000F0E22" w14:paraId="027D3D6E" w14:textId="77777777" w:rsidTr="00A755A2">
        <w:tc>
          <w:tcPr>
            <w:tcW w:w="5778" w:type="dxa"/>
          </w:tcPr>
          <w:p w14:paraId="127D05A6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Расчеты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с персоналом по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прочим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операциям</w:t>
            </w:r>
            <w:proofErr w:type="spellEnd"/>
          </w:p>
        </w:tc>
        <w:tc>
          <w:tcPr>
            <w:tcW w:w="1843" w:type="dxa"/>
          </w:tcPr>
          <w:p w14:paraId="614E7171" w14:textId="10122F12" w:rsidR="00616C6A" w:rsidRPr="000F0E22" w:rsidRDefault="00C522A9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</w:tcPr>
          <w:p w14:paraId="1962E87A" w14:textId="6D551CF2" w:rsidR="00616C6A" w:rsidRPr="000F0E22" w:rsidRDefault="00477D8C" w:rsidP="001203B6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616C6A" w:rsidRPr="000F0E22" w14:paraId="10C0C84B" w14:textId="77777777" w:rsidTr="00A755A2">
        <w:tc>
          <w:tcPr>
            <w:tcW w:w="5778" w:type="dxa"/>
          </w:tcPr>
          <w:p w14:paraId="19AA65C7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Расчеты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с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разными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дебиторами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и кредиторами</w:t>
            </w:r>
          </w:p>
        </w:tc>
        <w:tc>
          <w:tcPr>
            <w:tcW w:w="1843" w:type="dxa"/>
          </w:tcPr>
          <w:p w14:paraId="390F3B58" w14:textId="3B3EA92A" w:rsidR="00616C6A" w:rsidRDefault="00C522A9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</w:t>
            </w:r>
          </w:p>
          <w:p w14:paraId="1864645B" w14:textId="77777777" w:rsidR="00AB7230" w:rsidRPr="000F0E22" w:rsidRDefault="00AB7230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</w:tcPr>
          <w:p w14:paraId="5E6AB22D" w14:textId="46F6776C" w:rsidR="00616C6A" w:rsidRDefault="003779DF" w:rsidP="001203B6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5E10C6">
              <w:rPr>
                <w:sz w:val="28"/>
                <w:szCs w:val="28"/>
                <w:lang w:val="uk-UA" w:eastAsia="zh-CN"/>
              </w:rPr>
              <w:t>2</w:t>
            </w:r>
          </w:p>
          <w:p w14:paraId="3E424E40" w14:textId="77777777" w:rsidR="00D27174" w:rsidRPr="000F0E22" w:rsidRDefault="00D27174" w:rsidP="001203B6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616C6A" w:rsidRPr="000F0E22" w14:paraId="5E3E8F61" w14:textId="77777777" w:rsidTr="00A755A2">
        <w:trPr>
          <w:trHeight w:val="315"/>
        </w:trPr>
        <w:tc>
          <w:tcPr>
            <w:tcW w:w="5778" w:type="dxa"/>
            <w:tcBorders>
              <w:bottom w:val="single" w:sz="4" w:space="0" w:color="auto"/>
            </w:tcBorders>
          </w:tcPr>
          <w:p w14:paraId="4ED08CF5" w14:textId="77777777" w:rsidR="00616C6A" w:rsidRPr="000F0E22" w:rsidRDefault="00616C6A" w:rsidP="008C51F7">
            <w:pPr>
              <w:tabs>
                <w:tab w:val="left" w:pos="2535"/>
              </w:tabs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ИТОГО: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BC772F" w14:textId="68929CE4" w:rsidR="00616C6A" w:rsidRPr="000F0E22" w:rsidRDefault="00C522A9" w:rsidP="000C1643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1199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351A4C" w14:textId="046F68CD" w:rsidR="003779DF" w:rsidRPr="002A6E0C" w:rsidRDefault="00AF6E50" w:rsidP="003779DF">
            <w:pPr>
              <w:tabs>
                <w:tab w:val="left" w:pos="253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497</w:t>
            </w:r>
          </w:p>
        </w:tc>
      </w:tr>
    </w:tbl>
    <w:p w14:paraId="210F57CE" w14:textId="77777777" w:rsidR="002935A9" w:rsidRDefault="001C333E" w:rsidP="002935A9">
      <w:pPr>
        <w:tabs>
          <w:tab w:val="left" w:pos="2535"/>
        </w:tabs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Резерв по </w:t>
      </w:r>
      <w:proofErr w:type="spellStart"/>
      <w:r w:rsidRPr="000F0E22">
        <w:rPr>
          <w:sz w:val="28"/>
          <w:szCs w:val="28"/>
          <w:lang w:val="uk-UA" w:eastAsia="zh-CN"/>
        </w:rPr>
        <w:t>сомнительным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долгам</w:t>
      </w:r>
      <w:proofErr w:type="spellEnd"/>
      <w:r w:rsidRPr="000F0E22">
        <w:rPr>
          <w:sz w:val="28"/>
          <w:szCs w:val="28"/>
          <w:lang w:val="uk-UA" w:eastAsia="zh-CN"/>
        </w:rPr>
        <w:t xml:space="preserve"> на </w:t>
      </w:r>
      <w:proofErr w:type="spellStart"/>
      <w:r w:rsidRPr="000F0E22">
        <w:rPr>
          <w:sz w:val="28"/>
          <w:szCs w:val="28"/>
          <w:lang w:val="uk-UA" w:eastAsia="zh-CN"/>
        </w:rPr>
        <w:t>конец</w:t>
      </w:r>
      <w:proofErr w:type="spellEnd"/>
      <w:r w:rsidR="00607B96" w:rsidRPr="000F0E22">
        <w:rPr>
          <w:sz w:val="28"/>
          <w:szCs w:val="28"/>
          <w:lang w:val="uk-UA" w:eastAsia="zh-CN"/>
        </w:rPr>
        <w:t xml:space="preserve"> </w:t>
      </w:r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предыдущего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года</w:t>
      </w:r>
      <w:proofErr w:type="spellEnd"/>
      <w:r w:rsidRPr="000F0E22">
        <w:rPr>
          <w:sz w:val="28"/>
          <w:szCs w:val="28"/>
          <w:lang w:val="uk-UA" w:eastAsia="zh-CN"/>
        </w:rPr>
        <w:t xml:space="preserve">  и </w:t>
      </w:r>
      <w:proofErr w:type="spellStart"/>
      <w:r w:rsidRPr="000F0E22">
        <w:rPr>
          <w:sz w:val="28"/>
          <w:szCs w:val="28"/>
          <w:lang w:val="uk-UA" w:eastAsia="zh-CN"/>
        </w:rPr>
        <w:t>отчетного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периода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создавался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64A82BF6" w14:textId="2073A4D7" w:rsidR="002935A9" w:rsidRDefault="002935A9" w:rsidP="002935A9">
      <w:pPr>
        <w:tabs>
          <w:tab w:val="left" w:pos="2535"/>
        </w:tabs>
        <w:rPr>
          <w:sz w:val="28"/>
          <w:szCs w:val="28"/>
          <w:lang w:val="uk-UA" w:eastAsia="zh-CN"/>
        </w:rPr>
      </w:pPr>
    </w:p>
    <w:p w14:paraId="0F87916B" w14:textId="5EE26A05" w:rsidR="00613C60" w:rsidRDefault="00613C60" w:rsidP="002935A9">
      <w:pPr>
        <w:tabs>
          <w:tab w:val="left" w:pos="2535"/>
        </w:tabs>
        <w:rPr>
          <w:sz w:val="28"/>
          <w:szCs w:val="28"/>
          <w:lang w:val="uk-UA" w:eastAsia="zh-CN"/>
        </w:rPr>
      </w:pPr>
    </w:p>
    <w:p w14:paraId="2F0A2BD7" w14:textId="77777777" w:rsidR="00613C60" w:rsidRPr="002935A9" w:rsidRDefault="00613C60" w:rsidP="002935A9">
      <w:pPr>
        <w:tabs>
          <w:tab w:val="left" w:pos="2535"/>
        </w:tabs>
        <w:rPr>
          <w:sz w:val="28"/>
          <w:szCs w:val="28"/>
          <w:lang w:val="uk-UA" w:eastAsia="zh-CN"/>
        </w:rPr>
      </w:pPr>
    </w:p>
    <w:p w14:paraId="22AB6A10" w14:textId="77777777" w:rsidR="001C333E" w:rsidRPr="000F0E22" w:rsidRDefault="001C333E" w:rsidP="0040403E">
      <w:pPr>
        <w:tabs>
          <w:tab w:val="left" w:pos="1365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Финансовые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вложения</w:t>
      </w:r>
      <w:proofErr w:type="spellEnd"/>
    </w:p>
    <w:p w14:paraId="2510BEA8" w14:textId="77777777" w:rsidR="001C333E" w:rsidRPr="000F0E22" w:rsidRDefault="001C333E" w:rsidP="00A92EBA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За </w:t>
      </w:r>
      <w:proofErr w:type="spellStart"/>
      <w:r w:rsidRPr="000F0E22">
        <w:rPr>
          <w:sz w:val="28"/>
          <w:szCs w:val="28"/>
          <w:lang w:val="uk-UA" w:eastAsia="zh-CN"/>
        </w:rPr>
        <w:t>отчетный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r w:rsidR="00EE1F6D">
        <w:rPr>
          <w:sz w:val="28"/>
          <w:szCs w:val="28"/>
          <w:lang w:val="uk-UA" w:eastAsia="zh-CN"/>
        </w:rPr>
        <w:t xml:space="preserve"> </w:t>
      </w:r>
      <w:r w:rsidRPr="000F0E22">
        <w:rPr>
          <w:sz w:val="28"/>
          <w:szCs w:val="28"/>
          <w:lang w:val="uk-UA" w:eastAsia="zh-CN"/>
        </w:rPr>
        <w:t xml:space="preserve">ОАО «ТБЗ </w:t>
      </w:r>
      <w:proofErr w:type="spellStart"/>
      <w:r w:rsidRPr="000F0E22">
        <w:rPr>
          <w:sz w:val="28"/>
          <w:szCs w:val="28"/>
          <w:lang w:val="uk-UA" w:eastAsia="zh-CN"/>
        </w:rPr>
        <w:t>Браславский</w:t>
      </w:r>
      <w:proofErr w:type="spellEnd"/>
      <w:r w:rsidRPr="000F0E22">
        <w:rPr>
          <w:sz w:val="28"/>
          <w:szCs w:val="28"/>
          <w:lang w:val="uk-UA" w:eastAsia="zh-CN"/>
        </w:rPr>
        <w:t xml:space="preserve">» не </w:t>
      </w:r>
      <w:proofErr w:type="spellStart"/>
      <w:r w:rsidRPr="000F0E22">
        <w:rPr>
          <w:sz w:val="28"/>
          <w:szCs w:val="28"/>
          <w:lang w:val="uk-UA" w:eastAsia="zh-CN"/>
        </w:rPr>
        <w:t>предоставлял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займы</w:t>
      </w:r>
      <w:proofErr w:type="spellEnd"/>
      <w:r w:rsidRPr="000F0E22">
        <w:rPr>
          <w:sz w:val="28"/>
          <w:szCs w:val="28"/>
          <w:lang w:val="uk-UA" w:eastAsia="zh-CN"/>
        </w:rPr>
        <w:t xml:space="preserve"> другим </w:t>
      </w:r>
      <w:proofErr w:type="spellStart"/>
      <w:r w:rsidRPr="000F0E22">
        <w:rPr>
          <w:sz w:val="28"/>
          <w:szCs w:val="28"/>
          <w:lang w:val="uk-UA" w:eastAsia="zh-CN"/>
        </w:rPr>
        <w:t>организациям</w:t>
      </w:r>
      <w:proofErr w:type="spellEnd"/>
      <w:r w:rsidRPr="000F0E22">
        <w:rPr>
          <w:sz w:val="28"/>
          <w:szCs w:val="28"/>
          <w:lang w:val="uk-UA" w:eastAsia="zh-CN"/>
        </w:rPr>
        <w:t xml:space="preserve">. Резерв </w:t>
      </w:r>
      <w:proofErr w:type="spellStart"/>
      <w:r w:rsidRPr="000F0E22">
        <w:rPr>
          <w:sz w:val="28"/>
          <w:szCs w:val="28"/>
          <w:lang w:val="uk-UA" w:eastAsia="zh-CN"/>
        </w:rPr>
        <w:t>под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обесценение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финансовых</w:t>
      </w:r>
      <w:proofErr w:type="spellEnd"/>
      <w:r w:rsidRPr="000F0E22">
        <w:rPr>
          <w:sz w:val="28"/>
          <w:szCs w:val="28"/>
          <w:lang w:val="uk-UA" w:eastAsia="zh-CN"/>
        </w:rPr>
        <w:t xml:space="preserve"> вложений  не </w:t>
      </w:r>
      <w:proofErr w:type="spellStart"/>
      <w:r w:rsidRPr="000F0E22">
        <w:rPr>
          <w:sz w:val="28"/>
          <w:szCs w:val="28"/>
          <w:lang w:val="uk-UA" w:eastAsia="zh-CN"/>
        </w:rPr>
        <w:t>создавался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0E6EFA84" w14:textId="77777777" w:rsidR="002935A9" w:rsidRPr="000F0E22" w:rsidRDefault="001C333E" w:rsidP="00A92EBA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           </w:t>
      </w:r>
    </w:p>
    <w:p w14:paraId="528D585E" w14:textId="77777777" w:rsidR="001C333E" w:rsidRPr="000F0E22" w:rsidRDefault="00A92EBA" w:rsidP="00A92EBA">
      <w:pPr>
        <w:jc w:val="both"/>
        <w:rPr>
          <w:b/>
          <w:sz w:val="28"/>
          <w:szCs w:val="28"/>
          <w:lang w:val="uk-UA" w:eastAsia="zh-CN"/>
        </w:rPr>
      </w:pPr>
      <w:r w:rsidRPr="000F0E22">
        <w:rPr>
          <w:b/>
          <w:sz w:val="28"/>
          <w:szCs w:val="28"/>
          <w:lang w:val="uk-UA" w:eastAsia="zh-CN"/>
        </w:rPr>
        <w:t xml:space="preserve">                                      </w:t>
      </w:r>
      <w:proofErr w:type="spellStart"/>
      <w:r w:rsidR="001C333E" w:rsidRPr="000F0E22">
        <w:rPr>
          <w:b/>
          <w:sz w:val="28"/>
          <w:szCs w:val="28"/>
          <w:lang w:val="uk-UA" w:eastAsia="zh-CN"/>
        </w:rPr>
        <w:t>Государственная</w:t>
      </w:r>
      <w:proofErr w:type="spellEnd"/>
      <w:r w:rsidR="001C333E"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="001C333E" w:rsidRPr="000F0E22">
        <w:rPr>
          <w:b/>
          <w:sz w:val="28"/>
          <w:szCs w:val="28"/>
          <w:lang w:val="uk-UA" w:eastAsia="zh-CN"/>
        </w:rPr>
        <w:t>поддержка</w:t>
      </w:r>
      <w:proofErr w:type="spellEnd"/>
    </w:p>
    <w:p w14:paraId="1383F3C1" w14:textId="77777777" w:rsidR="001C333E" w:rsidRPr="000F0E22" w:rsidRDefault="001C333E" w:rsidP="00A92EBA">
      <w:pPr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lastRenderedPageBreak/>
        <w:t>Изменение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установленног</w:t>
      </w:r>
      <w:r w:rsidR="00D013B8" w:rsidRPr="000F0E22">
        <w:rPr>
          <w:sz w:val="28"/>
          <w:szCs w:val="28"/>
          <w:lang w:val="uk-UA" w:eastAsia="zh-CN"/>
        </w:rPr>
        <w:t>о</w:t>
      </w:r>
      <w:proofErr w:type="spellEnd"/>
      <w:r w:rsidR="00D013B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013B8" w:rsidRPr="000F0E22">
        <w:rPr>
          <w:sz w:val="28"/>
          <w:szCs w:val="28"/>
          <w:lang w:val="uk-UA" w:eastAsia="zh-CN"/>
        </w:rPr>
        <w:t>законодательством</w:t>
      </w:r>
      <w:proofErr w:type="spellEnd"/>
      <w:r w:rsidR="00D013B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013B8" w:rsidRPr="000F0E22">
        <w:rPr>
          <w:sz w:val="28"/>
          <w:szCs w:val="28"/>
          <w:lang w:val="uk-UA" w:eastAsia="zh-CN"/>
        </w:rPr>
        <w:t>срока</w:t>
      </w:r>
      <w:proofErr w:type="spellEnd"/>
      <w:r w:rsidR="00D013B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013B8" w:rsidRPr="000F0E22">
        <w:rPr>
          <w:sz w:val="28"/>
          <w:szCs w:val="28"/>
          <w:lang w:val="uk-UA" w:eastAsia="zh-CN"/>
        </w:rPr>
        <w:t>уплаты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налогов</w:t>
      </w:r>
      <w:proofErr w:type="spellEnd"/>
      <w:r w:rsidRPr="000F0E22">
        <w:rPr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sz w:val="28"/>
          <w:szCs w:val="28"/>
          <w:lang w:val="uk-UA" w:eastAsia="zh-CN"/>
        </w:rPr>
        <w:t>пени</w:t>
      </w:r>
      <w:proofErr w:type="spellEnd"/>
      <w:r w:rsidRPr="000F0E22">
        <w:rPr>
          <w:sz w:val="28"/>
          <w:szCs w:val="28"/>
          <w:lang w:val="uk-UA" w:eastAsia="zh-CN"/>
        </w:rPr>
        <w:t xml:space="preserve"> в формах оторочки с </w:t>
      </w:r>
      <w:proofErr w:type="spellStart"/>
      <w:r w:rsidRPr="000F0E22">
        <w:rPr>
          <w:sz w:val="28"/>
          <w:szCs w:val="28"/>
          <w:lang w:val="uk-UA" w:eastAsia="zh-CN"/>
        </w:rPr>
        <w:t>единовременной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уплатой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сумм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налогов</w:t>
      </w:r>
      <w:proofErr w:type="spellEnd"/>
      <w:r w:rsidRPr="000F0E22">
        <w:rPr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sz w:val="28"/>
          <w:szCs w:val="28"/>
          <w:lang w:val="uk-UA" w:eastAsia="zh-CN"/>
        </w:rPr>
        <w:t>пени</w:t>
      </w:r>
      <w:proofErr w:type="spellEnd"/>
      <w:r w:rsidRPr="000F0E22">
        <w:rPr>
          <w:sz w:val="28"/>
          <w:szCs w:val="28"/>
          <w:lang w:val="uk-UA" w:eastAsia="zh-CN"/>
        </w:rPr>
        <w:t xml:space="preserve">  не </w:t>
      </w:r>
      <w:proofErr w:type="spellStart"/>
      <w:r w:rsidRPr="000F0E22">
        <w:rPr>
          <w:sz w:val="28"/>
          <w:szCs w:val="28"/>
          <w:lang w:val="uk-UA" w:eastAsia="zh-CN"/>
        </w:rPr>
        <w:t>осуществлялось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482AF247" w14:textId="77777777" w:rsidR="001C333E" w:rsidRPr="000F0E22" w:rsidRDefault="001C333E" w:rsidP="00A92EBA">
      <w:pPr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Нормативное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распределение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выручки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осуществлялось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329D6C5B" w14:textId="77777777" w:rsidR="001C333E" w:rsidRPr="000F0E22" w:rsidRDefault="001C333E" w:rsidP="00A92EBA">
      <w:pPr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Понижени</w:t>
      </w:r>
      <w:r w:rsidR="00EE1F6D">
        <w:rPr>
          <w:sz w:val="28"/>
          <w:szCs w:val="28"/>
          <w:lang w:val="uk-UA" w:eastAsia="zh-CN"/>
        </w:rPr>
        <w:t>е</w:t>
      </w:r>
      <w:proofErr w:type="spellEnd"/>
      <w:r w:rsidR="00EE1F6D">
        <w:rPr>
          <w:sz w:val="28"/>
          <w:szCs w:val="28"/>
          <w:lang w:val="uk-UA" w:eastAsia="zh-CN"/>
        </w:rPr>
        <w:t xml:space="preserve"> </w:t>
      </w:r>
      <w:proofErr w:type="spellStart"/>
      <w:r w:rsidR="00EE1F6D">
        <w:rPr>
          <w:sz w:val="28"/>
          <w:szCs w:val="28"/>
          <w:lang w:val="uk-UA" w:eastAsia="zh-CN"/>
        </w:rPr>
        <w:t>цен</w:t>
      </w:r>
      <w:proofErr w:type="spellEnd"/>
      <w:r w:rsidR="00EE1F6D">
        <w:rPr>
          <w:sz w:val="28"/>
          <w:szCs w:val="28"/>
          <w:lang w:val="uk-UA" w:eastAsia="zh-CN"/>
        </w:rPr>
        <w:t xml:space="preserve"> на </w:t>
      </w:r>
      <w:proofErr w:type="spellStart"/>
      <w:r w:rsidR="00EE1F6D">
        <w:rPr>
          <w:sz w:val="28"/>
          <w:szCs w:val="28"/>
          <w:lang w:val="uk-UA" w:eastAsia="zh-CN"/>
        </w:rPr>
        <w:t>электрическую</w:t>
      </w:r>
      <w:proofErr w:type="spellEnd"/>
      <w:r w:rsidR="00EE1F6D">
        <w:rPr>
          <w:sz w:val="28"/>
          <w:szCs w:val="28"/>
          <w:lang w:val="uk-UA" w:eastAsia="zh-CN"/>
        </w:rPr>
        <w:t xml:space="preserve">  </w:t>
      </w:r>
      <w:proofErr w:type="spellStart"/>
      <w:r w:rsidR="00EE1F6D">
        <w:rPr>
          <w:sz w:val="28"/>
          <w:szCs w:val="28"/>
          <w:lang w:val="uk-UA" w:eastAsia="zh-CN"/>
        </w:rPr>
        <w:t>энергию</w:t>
      </w:r>
      <w:proofErr w:type="spellEnd"/>
      <w:r w:rsidR="0001184F">
        <w:rPr>
          <w:sz w:val="28"/>
          <w:szCs w:val="28"/>
          <w:lang w:val="uk-UA" w:eastAsia="zh-CN"/>
        </w:rPr>
        <w:t xml:space="preserve">, бензин и </w:t>
      </w:r>
      <w:proofErr w:type="spellStart"/>
      <w:r w:rsidR="0001184F">
        <w:rPr>
          <w:sz w:val="28"/>
          <w:szCs w:val="28"/>
          <w:lang w:val="uk-UA" w:eastAsia="zh-CN"/>
        </w:rPr>
        <w:t>дизельное</w:t>
      </w:r>
      <w:proofErr w:type="spellEnd"/>
      <w:r w:rsidR="0001184F">
        <w:rPr>
          <w:sz w:val="28"/>
          <w:szCs w:val="28"/>
          <w:lang w:val="uk-UA" w:eastAsia="zh-CN"/>
        </w:rPr>
        <w:t xml:space="preserve"> </w:t>
      </w:r>
      <w:proofErr w:type="spellStart"/>
      <w:r w:rsidR="0001184F">
        <w:rPr>
          <w:sz w:val="28"/>
          <w:szCs w:val="28"/>
          <w:lang w:val="uk-UA" w:eastAsia="zh-CN"/>
        </w:rPr>
        <w:t>топ</w:t>
      </w:r>
      <w:r w:rsidRPr="000F0E22">
        <w:rPr>
          <w:sz w:val="28"/>
          <w:szCs w:val="28"/>
          <w:lang w:val="uk-UA" w:eastAsia="zh-CN"/>
        </w:rPr>
        <w:t>ливо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периоде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было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5C529B60" w14:textId="77777777" w:rsidR="001C333E" w:rsidRPr="000F0E22" w:rsidRDefault="001C333E" w:rsidP="00A92EBA">
      <w:pPr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Отсрочки</w:t>
      </w:r>
      <w:proofErr w:type="spellEnd"/>
      <w:r w:rsidRPr="000F0E22">
        <w:rPr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sz w:val="28"/>
          <w:szCs w:val="28"/>
          <w:lang w:val="uk-UA" w:eastAsia="zh-CN"/>
        </w:rPr>
        <w:t>рассрочки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погашения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задолженности</w:t>
      </w:r>
      <w:proofErr w:type="spellEnd"/>
      <w:r w:rsidRPr="000F0E22">
        <w:rPr>
          <w:sz w:val="28"/>
          <w:szCs w:val="28"/>
          <w:lang w:val="uk-UA" w:eastAsia="zh-CN"/>
        </w:rPr>
        <w:t xml:space="preserve"> за </w:t>
      </w:r>
      <w:proofErr w:type="spellStart"/>
      <w:r w:rsidRPr="000F0E22">
        <w:rPr>
          <w:sz w:val="28"/>
          <w:szCs w:val="28"/>
          <w:lang w:val="uk-UA" w:eastAsia="zh-CN"/>
        </w:rPr>
        <w:t>потребленную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электрическую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энергию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было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681F942E" w14:textId="77777777" w:rsidR="00AB375D" w:rsidRPr="004939EB" w:rsidRDefault="0001184F" w:rsidP="00AB375D">
      <w:pPr>
        <w:pStyle w:val="Standard"/>
        <w:rPr>
          <w:bCs/>
          <w:szCs w:val="28"/>
          <w:lang w:val="ru-RU"/>
        </w:rPr>
      </w:pPr>
      <w:r>
        <w:rPr>
          <w:szCs w:val="28"/>
        </w:rPr>
        <w:t xml:space="preserve">  </w:t>
      </w:r>
      <w:proofErr w:type="spellStart"/>
      <w:r>
        <w:rPr>
          <w:szCs w:val="28"/>
        </w:rPr>
        <w:t>Снижение</w:t>
      </w:r>
      <w:proofErr w:type="spellEnd"/>
      <w:r>
        <w:rPr>
          <w:szCs w:val="28"/>
        </w:rPr>
        <w:t xml:space="preserve"> ставок </w:t>
      </w:r>
      <w:proofErr w:type="spellStart"/>
      <w:r>
        <w:rPr>
          <w:szCs w:val="28"/>
        </w:rPr>
        <w:t>налогов</w:t>
      </w:r>
      <w:proofErr w:type="spellEnd"/>
      <w:r w:rsidR="001C333E" w:rsidRPr="000F0E22">
        <w:rPr>
          <w:szCs w:val="28"/>
        </w:rPr>
        <w:t xml:space="preserve">, </w:t>
      </w:r>
      <w:proofErr w:type="spellStart"/>
      <w:r w:rsidR="001C333E" w:rsidRPr="000F0E22">
        <w:rPr>
          <w:szCs w:val="28"/>
        </w:rPr>
        <w:t>дополнительных</w:t>
      </w:r>
      <w:proofErr w:type="spellEnd"/>
      <w:r w:rsidR="001C333E" w:rsidRPr="000F0E22">
        <w:rPr>
          <w:szCs w:val="28"/>
        </w:rPr>
        <w:t xml:space="preserve"> по </w:t>
      </w:r>
      <w:proofErr w:type="spellStart"/>
      <w:r w:rsidR="001C333E" w:rsidRPr="000F0E22">
        <w:rPr>
          <w:szCs w:val="28"/>
        </w:rPr>
        <w:t>отношению</w:t>
      </w:r>
      <w:proofErr w:type="spellEnd"/>
      <w:r w:rsidR="001C333E" w:rsidRPr="000F0E22">
        <w:rPr>
          <w:szCs w:val="28"/>
        </w:rPr>
        <w:t xml:space="preserve"> к </w:t>
      </w:r>
      <w:proofErr w:type="spellStart"/>
      <w:r w:rsidR="001C333E" w:rsidRPr="000F0E22">
        <w:rPr>
          <w:szCs w:val="28"/>
        </w:rPr>
        <w:t>учитываемым</w:t>
      </w:r>
      <w:proofErr w:type="spellEnd"/>
      <w:r w:rsidR="001C333E" w:rsidRPr="000F0E22">
        <w:rPr>
          <w:szCs w:val="28"/>
        </w:rPr>
        <w:t xml:space="preserve"> при </w:t>
      </w:r>
      <w:proofErr w:type="spellStart"/>
      <w:r w:rsidR="001C333E" w:rsidRPr="000F0E22">
        <w:rPr>
          <w:szCs w:val="28"/>
        </w:rPr>
        <w:t>определении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налоговой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базы</w:t>
      </w:r>
      <w:proofErr w:type="spellEnd"/>
      <w:r w:rsidR="001C333E" w:rsidRPr="000F0E22">
        <w:rPr>
          <w:szCs w:val="28"/>
        </w:rPr>
        <w:t xml:space="preserve"> для </w:t>
      </w:r>
      <w:proofErr w:type="spellStart"/>
      <w:r w:rsidR="001C333E" w:rsidRPr="000F0E22">
        <w:rPr>
          <w:szCs w:val="28"/>
        </w:rPr>
        <w:t>всех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плательщиков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налоговых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вычетов</w:t>
      </w:r>
      <w:proofErr w:type="spellEnd"/>
      <w:r w:rsidR="001C333E" w:rsidRPr="000F0E22">
        <w:rPr>
          <w:szCs w:val="28"/>
        </w:rPr>
        <w:t xml:space="preserve"> и скидок , </w:t>
      </w:r>
      <w:proofErr w:type="spellStart"/>
      <w:r w:rsidR="001C333E" w:rsidRPr="000F0E22">
        <w:rPr>
          <w:szCs w:val="28"/>
        </w:rPr>
        <w:t>уменьшающих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налоговую</w:t>
      </w:r>
      <w:proofErr w:type="spellEnd"/>
      <w:r w:rsidR="001C333E" w:rsidRPr="000F0E22">
        <w:rPr>
          <w:szCs w:val="28"/>
        </w:rPr>
        <w:t xml:space="preserve"> базу </w:t>
      </w:r>
      <w:proofErr w:type="spellStart"/>
      <w:r w:rsidR="001C333E" w:rsidRPr="000F0E22">
        <w:rPr>
          <w:szCs w:val="28"/>
        </w:rPr>
        <w:t>или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сумму</w:t>
      </w:r>
      <w:proofErr w:type="spellEnd"/>
      <w:r w:rsidR="001C333E" w:rsidRPr="000F0E22">
        <w:rPr>
          <w:szCs w:val="28"/>
        </w:rPr>
        <w:t xml:space="preserve"> </w:t>
      </w:r>
      <w:proofErr w:type="spellStart"/>
      <w:r w:rsidR="001C333E" w:rsidRPr="000F0E22">
        <w:rPr>
          <w:szCs w:val="28"/>
        </w:rPr>
        <w:t>налога</w:t>
      </w:r>
      <w:proofErr w:type="spellEnd"/>
      <w:r w:rsidR="001C333E" w:rsidRPr="000F0E22">
        <w:rPr>
          <w:szCs w:val="28"/>
        </w:rPr>
        <w:t xml:space="preserve"> не </w:t>
      </w:r>
      <w:proofErr w:type="spellStart"/>
      <w:r w:rsidR="001C333E" w:rsidRPr="000F0E22">
        <w:rPr>
          <w:szCs w:val="28"/>
        </w:rPr>
        <w:t>было</w:t>
      </w:r>
      <w:proofErr w:type="spellEnd"/>
      <w:r w:rsidR="001C333E" w:rsidRPr="000F0E22">
        <w:rPr>
          <w:szCs w:val="28"/>
        </w:rPr>
        <w:t>.</w:t>
      </w:r>
      <w:r w:rsidR="00AE0FDC" w:rsidRPr="000F0E22">
        <w:rPr>
          <w:szCs w:val="28"/>
        </w:rPr>
        <w:t xml:space="preserve"> </w:t>
      </w:r>
      <w:proofErr w:type="spellStart"/>
      <w:r w:rsidR="00AE0FDC" w:rsidRPr="000F0E22">
        <w:rPr>
          <w:szCs w:val="28"/>
        </w:rPr>
        <w:t>Бюджетная</w:t>
      </w:r>
      <w:proofErr w:type="spellEnd"/>
      <w:r w:rsidR="00AE0FDC" w:rsidRPr="000F0E22">
        <w:rPr>
          <w:szCs w:val="28"/>
        </w:rPr>
        <w:t xml:space="preserve"> </w:t>
      </w:r>
      <w:proofErr w:type="spellStart"/>
      <w:r w:rsidR="00AE0FDC" w:rsidRPr="000F0E22">
        <w:rPr>
          <w:szCs w:val="28"/>
        </w:rPr>
        <w:t>ссуда</w:t>
      </w:r>
      <w:proofErr w:type="spellEnd"/>
      <w:r w:rsidR="00AE0FDC" w:rsidRPr="000F0E22">
        <w:rPr>
          <w:szCs w:val="28"/>
        </w:rPr>
        <w:t xml:space="preserve">  в </w:t>
      </w:r>
      <w:proofErr w:type="spellStart"/>
      <w:r w:rsidR="00AE0FDC" w:rsidRPr="000F0E22">
        <w:rPr>
          <w:szCs w:val="28"/>
        </w:rPr>
        <w:t>отчетном</w:t>
      </w:r>
      <w:proofErr w:type="spellEnd"/>
      <w:r w:rsidR="00AE0FDC" w:rsidRPr="000F0E22">
        <w:rPr>
          <w:szCs w:val="28"/>
        </w:rPr>
        <w:t xml:space="preserve"> </w:t>
      </w:r>
      <w:proofErr w:type="spellStart"/>
      <w:r w:rsidR="00AE0FDC" w:rsidRPr="000F0E22">
        <w:rPr>
          <w:szCs w:val="28"/>
        </w:rPr>
        <w:t>периоде</w:t>
      </w:r>
      <w:proofErr w:type="spellEnd"/>
      <w:r w:rsidR="00AE0FDC" w:rsidRPr="000F0E22">
        <w:rPr>
          <w:szCs w:val="28"/>
        </w:rPr>
        <w:t xml:space="preserve"> не </w:t>
      </w:r>
      <w:proofErr w:type="spellStart"/>
      <w:r w:rsidR="00AE0FDC" w:rsidRPr="000F0E22">
        <w:rPr>
          <w:szCs w:val="28"/>
        </w:rPr>
        <w:t>предоставлялась</w:t>
      </w:r>
      <w:proofErr w:type="spellEnd"/>
      <w:r w:rsidR="00AE0FDC" w:rsidRPr="000F0E22">
        <w:rPr>
          <w:szCs w:val="28"/>
        </w:rPr>
        <w:t>.</w:t>
      </w:r>
      <w:r w:rsidR="00AB375D">
        <w:rPr>
          <w:bCs/>
          <w:szCs w:val="28"/>
          <w:lang w:val="ru-RU"/>
        </w:rPr>
        <w:t xml:space="preserve">      </w:t>
      </w:r>
    </w:p>
    <w:p w14:paraId="1E848E8A" w14:textId="21CAD7C2" w:rsidR="00AB375D" w:rsidRDefault="00AB375D" w:rsidP="00AB375D">
      <w:pPr>
        <w:pStyle w:val="Standard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Предприятие </w:t>
      </w:r>
      <w:r w:rsidR="003779DF">
        <w:rPr>
          <w:bCs/>
          <w:szCs w:val="28"/>
          <w:lang w:val="ru-RU"/>
        </w:rPr>
        <w:t>в</w:t>
      </w:r>
      <w:r w:rsidR="003779DF" w:rsidRPr="003779DF">
        <w:rPr>
          <w:bCs/>
          <w:szCs w:val="28"/>
          <w:lang w:val="ru-RU"/>
        </w:rPr>
        <w:t xml:space="preserve"> </w:t>
      </w:r>
      <w:r w:rsidR="003779DF">
        <w:rPr>
          <w:bCs/>
          <w:szCs w:val="28"/>
          <w:lang w:val="en-US"/>
        </w:rPr>
        <w:t>I</w:t>
      </w:r>
      <w:r w:rsidR="003779DF" w:rsidRPr="003779DF">
        <w:rPr>
          <w:bCs/>
          <w:szCs w:val="28"/>
          <w:lang w:val="ru-RU"/>
        </w:rPr>
        <w:t>-</w:t>
      </w:r>
      <w:r w:rsidR="003779DF">
        <w:rPr>
          <w:bCs/>
          <w:szCs w:val="28"/>
          <w:lang w:val="en-US"/>
        </w:rPr>
        <w:t>I</w:t>
      </w:r>
      <w:r w:rsidR="004233FE">
        <w:rPr>
          <w:bCs/>
          <w:szCs w:val="28"/>
          <w:lang w:val="en-US"/>
        </w:rPr>
        <w:t>II</w:t>
      </w:r>
      <w:r w:rsidR="003779DF" w:rsidRPr="003779DF">
        <w:rPr>
          <w:bCs/>
          <w:szCs w:val="28"/>
          <w:lang w:val="ru-RU"/>
        </w:rPr>
        <w:t xml:space="preserve"> </w:t>
      </w:r>
      <w:r w:rsidR="005842FA">
        <w:rPr>
          <w:bCs/>
          <w:szCs w:val="28"/>
          <w:lang w:val="ru-RU"/>
        </w:rPr>
        <w:t xml:space="preserve">квартале </w:t>
      </w:r>
      <w:r>
        <w:rPr>
          <w:bCs/>
          <w:szCs w:val="28"/>
          <w:lang w:val="ru-RU"/>
        </w:rPr>
        <w:t>202</w:t>
      </w:r>
      <w:r w:rsidR="005842FA">
        <w:rPr>
          <w:bCs/>
          <w:szCs w:val="28"/>
          <w:lang w:val="ru-RU"/>
        </w:rPr>
        <w:t>4</w:t>
      </w:r>
      <w:r w:rsidR="007D7D25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 xml:space="preserve">году освобождалась от уплаты НДС согласно пункта 1.24 статьи 118 НК РБ, освобождается от уплаты НДС, код льготы 004769, обороты по реализации твердого топлива физическим лицам для коммунально-бытового потребления и </w:t>
      </w:r>
      <w:proofErr w:type="spellStart"/>
      <w:r>
        <w:rPr>
          <w:bCs/>
          <w:szCs w:val="28"/>
          <w:lang w:val="ru-RU"/>
        </w:rPr>
        <w:t>топливоснабжающим</w:t>
      </w:r>
      <w:proofErr w:type="spellEnd"/>
      <w:r>
        <w:rPr>
          <w:bCs/>
          <w:szCs w:val="28"/>
          <w:lang w:val="ru-RU"/>
        </w:rPr>
        <w:t xml:space="preserve"> организациям для продажи физическим лицам. </w:t>
      </w:r>
    </w:p>
    <w:p w14:paraId="5E5D1833" w14:textId="706A72A7" w:rsidR="00AB375D" w:rsidRDefault="00AB375D" w:rsidP="00AB375D">
      <w:pPr>
        <w:pStyle w:val="Standard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      Объем реализованной продукции без НДС за</w:t>
      </w:r>
      <w:r w:rsidR="00B518A9">
        <w:rPr>
          <w:bCs/>
          <w:szCs w:val="28"/>
          <w:lang w:val="ru-RU"/>
        </w:rPr>
        <w:t xml:space="preserve"> </w:t>
      </w:r>
      <w:r w:rsidR="008A74E2">
        <w:rPr>
          <w:bCs/>
          <w:szCs w:val="28"/>
          <w:lang w:val="ru-RU"/>
        </w:rPr>
        <w:t>январь-</w:t>
      </w:r>
      <w:r w:rsidR="009C23A3">
        <w:rPr>
          <w:bCs/>
          <w:szCs w:val="28"/>
          <w:lang w:val="ru-RU"/>
        </w:rPr>
        <w:t>сентябрь</w:t>
      </w:r>
      <w:r w:rsidR="008A74E2">
        <w:rPr>
          <w:bCs/>
          <w:szCs w:val="28"/>
          <w:lang w:val="ru-RU"/>
        </w:rPr>
        <w:t xml:space="preserve"> месяц</w:t>
      </w:r>
      <w:r>
        <w:rPr>
          <w:bCs/>
          <w:szCs w:val="28"/>
          <w:lang w:val="ru-RU"/>
        </w:rPr>
        <w:t xml:space="preserve"> 202</w:t>
      </w:r>
      <w:r w:rsidR="005842FA">
        <w:rPr>
          <w:bCs/>
          <w:szCs w:val="28"/>
          <w:lang w:val="ru-RU"/>
        </w:rPr>
        <w:t>4</w:t>
      </w:r>
      <w:r w:rsidR="00664B61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год</w:t>
      </w:r>
      <w:r w:rsidR="00664B61"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 составил</w:t>
      </w:r>
      <w:r w:rsidR="005842FA">
        <w:rPr>
          <w:bCs/>
          <w:szCs w:val="28"/>
          <w:lang w:val="ru-RU"/>
        </w:rPr>
        <w:t xml:space="preserve"> </w:t>
      </w:r>
      <w:r w:rsidR="00B0211A">
        <w:rPr>
          <w:bCs/>
          <w:szCs w:val="28"/>
          <w:lang w:val="ru-RU"/>
        </w:rPr>
        <w:t>1 902</w:t>
      </w:r>
      <w:r>
        <w:rPr>
          <w:bCs/>
          <w:szCs w:val="28"/>
          <w:lang w:val="ru-RU"/>
        </w:rPr>
        <w:t xml:space="preserve"> </w:t>
      </w:r>
      <w:proofErr w:type="spellStart"/>
      <w:r>
        <w:rPr>
          <w:bCs/>
          <w:szCs w:val="28"/>
          <w:lang w:val="ru-RU"/>
        </w:rPr>
        <w:t>тыс.руб</w:t>
      </w:r>
      <w:proofErr w:type="spellEnd"/>
      <w:r>
        <w:rPr>
          <w:bCs/>
          <w:szCs w:val="28"/>
          <w:lang w:val="ru-RU"/>
        </w:rPr>
        <w:t>.</w:t>
      </w:r>
    </w:p>
    <w:p w14:paraId="3AAB10CC" w14:textId="4FCE6774" w:rsidR="003E0F40" w:rsidRPr="005D3C07" w:rsidRDefault="00AB375D" w:rsidP="00EE1F6D">
      <w:pPr>
        <w:jc w:val="both"/>
        <w:rPr>
          <w:sz w:val="28"/>
          <w:szCs w:val="28"/>
          <w:lang w:val="ru-RU" w:eastAsia="zh-CN"/>
        </w:rPr>
      </w:pPr>
      <w:r w:rsidRPr="00AB375D">
        <w:rPr>
          <w:sz w:val="28"/>
          <w:szCs w:val="28"/>
          <w:lang w:val="ru-RU" w:eastAsia="zh-CN"/>
        </w:rPr>
        <w:t xml:space="preserve">    </w:t>
      </w:r>
      <w:r w:rsidR="00296104" w:rsidRPr="000F0E22">
        <w:rPr>
          <w:sz w:val="28"/>
          <w:szCs w:val="28"/>
          <w:lang w:val="uk-UA" w:eastAsia="zh-CN"/>
        </w:rPr>
        <w:t xml:space="preserve">   </w:t>
      </w:r>
      <w:r w:rsidR="00973E49" w:rsidRPr="000F0E22">
        <w:rPr>
          <w:sz w:val="28"/>
          <w:szCs w:val="28"/>
          <w:lang w:val="uk-UA" w:eastAsia="zh-CN"/>
        </w:rPr>
        <w:t xml:space="preserve">За </w:t>
      </w:r>
      <w:proofErr w:type="spellStart"/>
      <w:r w:rsidR="00973E49" w:rsidRPr="000F0E22">
        <w:rPr>
          <w:sz w:val="28"/>
          <w:szCs w:val="28"/>
          <w:lang w:val="uk-UA" w:eastAsia="zh-CN"/>
        </w:rPr>
        <w:t>отчетный</w:t>
      </w:r>
      <w:proofErr w:type="spellEnd"/>
      <w:r w:rsidR="00973E49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973E49" w:rsidRPr="000F0E22">
        <w:rPr>
          <w:sz w:val="28"/>
          <w:szCs w:val="28"/>
          <w:lang w:val="uk-UA" w:eastAsia="zh-CN"/>
        </w:rPr>
        <w:t>период</w:t>
      </w:r>
      <w:proofErr w:type="spellEnd"/>
      <w:r w:rsidR="00973E49" w:rsidRPr="000F0E22">
        <w:rPr>
          <w:sz w:val="28"/>
          <w:szCs w:val="28"/>
          <w:lang w:val="uk-UA" w:eastAsia="zh-CN"/>
        </w:rPr>
        <w:t xml:space="preserve">  </w:t>
      </w:r>
      <w:r w:rsidR="00515FE8" w:rsidRPr="000F0E22">
        <w:rPr>
          <w:sz w:val="28"/>
          <w:szCs w:val="28"/>
          <w:lang w:val="ru-RU" w:eastAsia="zh-CN"/>
        </w:rPr>
        <w:t xml:space="preserve">предприятию </w:t>
      </w:r>
      <w:r w:rsidR="009350E1" w:rsidRPr="000F0E22">
        <w:rPr>
          <w:sz w:val="28"/>
          <w:szCs w:val="28"/>
          <w:lang w:val="ru-RU" w:eastAsia="zh-CN"/>
        </w:rPr>
        <w:t xml:space="preserve"> </w:t>
      </w:r>
      <w:r w:rsidR="005842FA">
        <w:rPr>
          <w:sz w:val="28"/>
          <w:szCs w:val="28"/>
          <w:lang w:val="ru-RU" w:eastAsia="zh-CN"/>
        </w:rPr>
        <w:t xml:space="preserve"> </w:t>
      </w:r>
      <w:proofErr w:type="spellStart"/>
      <w:r w:rsidR="00515FE8" w:rsidRPr="000F0E22">
        <w:rPr>
          <w:sz w:val="28"/>
          <w:szCs w:val="28"/>
          <w:lang w:val="uk-UA" w:eastAsia="zh-CN"/>
        </w:rPr>
        <w:t>выделялись</w:t>
      </w:r>
      <w:proofErr w:type="spellEnd"/>
      <w:r w:rsidR="00515FE8" w:rsidRPr="000F0E22">
        <w:rPr>
          <w:sz w:val="28"/>
          <w:szCs w:val="28"/>
          <w:lang w:val="uk-UA" w:eastAsia="zh-CN"/>
        </w:rPr>
        <w:t xml:space="preserve"> </w:t>
      </w:r>
      <w:r w:rsidR="00973E49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973E49" w:rsidRPr="000F0E22">
        <w:rPr>
          <w:sz w:val="28"/>
          <w:szCs w:val="28"/>
          <w:lang w:val="uk-UA" w:eastAsia="zh-CN"/>
        </w:rPr>
        <w:t>средств</w:t>
      </w:r>
      <w:r w:rsidR="00515FE8" w:rsidRPr="000F0E22">
        <w:rPr>
          <w:sz w:val="28"/>
          <w:szCs w:val="28"/>
          <w:lang w:val="uk-UA" w:eastAsia="zh-CN"/>
        </w:rPr>
        <w:t>а</w:t>
      </w:r>
      <w:proofErr w:type="spellEnd"/>
      <w:r w:rsidR="00973E49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973E49" w:rsidRPr="000F0E22">
        <w:rPr>
          <w:sz w:val="28"/>
          <w:szCs w:val="28"/>
          <w:lang w:val="uk-UA" w:eastAsia="zh-CN"/>
        </w:rPr>
        <w:t>из</w:t>
      </w:r>
      <w:proofErr w:type="spellEnd"/>
      <w:r w:rsidR="00973E49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515FE8" w:rsidRPr="000F0E22">
        <w:rPr>
          <w:sz w:val="28"/>
          <w:szCs w:val="28"/>
          <w:lang w:val="uk-UA" w:eastAsia="zh-CN"/>
        </w:rPr>
        <w:t>внебюджетного</w:t>
      </w:r>
      <w:proofErr w:type="spellEnd"/>
      <w:r w:rsidR="00515FE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515FE8" w:rsidRPr="000F0E22">
        <w:rPr>
          <w:sz w:val="28"/>
          <w:szCs w:val="28"/>
          <w:lang w:val="uk-UA" w:eastAsia="zh-CN"/>
        </w:rPr>
        <w:t>централизованного</w:t>
      </w:r>
      <w:proofErr w:type="spellEnd"/>
      <w:r w:rsidR="00515FE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973E49" w:rsidRPr="000F0E22">
        <w:rPr>
          <w:sz w:val="28"/>
          <w:szCs w:val="28"/>
          <w:lang w:val="uk-UA" w:eastAsia="zh-CN"/>
        </w:rPr>
        <w:t>инвестиционного</w:t>
      </w:r>
      <w:proofErr w:type="spellEnd"/>
      <w:r w:rsidR="00973E49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973E49" w:rsidRPr="000F0E22">
        <w:rPr>
          <w:sz w:val="28"/>
          <w:szCs w:val="28"/>
          <w:lang w:val="uk-UA" w:eastAsia="zh-CN"/>
        </w:rPr>
        <w:t>фонда</w:t>
      </w:r>
      <w:proofErr w:type="spellEnd"/>
      <w:r w:rsidR="00515FE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515FE8" w:rsidRPr="000F0E22">
        <w:rPr>
          <w:sz w:val="28"/>
          <w:szCs w:val="28"/>
          <w:lang w:val="uk-UA" w:eastAsia="zh-CN"/>
        </w:rPr>
        <w:t>Минэнерго</w:t>
      </w:r>
      <w:proofErr w:type="spellEnd"/>
      <w:r w:rsidR="002D2E3B">
        <w:rPr>
          <w:sz w:val="28"/>
          <w:szCs w:val="28"/>
          <w:lang w:val="uk-UA" w:eastAsia="zh-CN"/>
        </w:rPr>
        <w:t xml:space="preserve"> </w:t>
      </w:r>
    </w:p>
    <w:p w14:paraId="36A82E92" w14:textId="028D9754" w:rsidR="000B0354" w:rsidRDefault="00EE1F6D" w:rsidP="00EE1F6D">
      <w:pPr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«</w:t>
      </w:r>
      <w:proofErr w:type="spellStart"/>
      <w:r w:rsidR="009A7F56">
        <w:rPr>
          <w:sz w:val="28"/>
          <w:szCs w:val="28"/>
          <w:lang w:val="uk-UA" w:eastAsia="zh-CN"/>
        </w:rPr>
        <w:t>Участок</w:t>
      </w:r>
      <w:proofErr w:type="spellEnd"/>
      <w:r w:rsidR="009A7F56">
        <w:rPr>
          <w:sz w:val="28"/>
          <w:szCs w:val="28"/>
          <w:lang w:val="uk-UA" w:eastAsia="zh-CN"/>
        </w:rPr>
        <w:t xml:space="preserve"> в </w:t>
      </w:r>
      <w:proofErr w:type="spellStart"/>
      <w:r w:rsidR="009A7F56">
        <w:rPr>
          <w:sz w:val="28"/>
          <w:szCs w:val="28"/>
          <w:lang w:val="uk-UA" w:eastAsia="zh-CN"/>
        </w:rPr>
        <w:t>системе</w:t>
      </w:r>
      <w:proofErr w:type="spellEnd"/>
      <w:r w:rsidR="009A7F56">
        <w:rPr>
          <w:sz w:val="28"/>
          <w:szCs w:val="28"/>
          <w:lang w:val="uk-UA" w:eastAsia="zh-CN"/>
        </w:rPr>
        <w:t xml:space="preserve"> </w:t>
      </w:r>
      <w:proofErr w:type="spellStart"/>
      <w:r w:rsidR="009A7F56">
        <w:rPr>
          <w:sz w:val="28"/>
          <w:szCs w:val="28"/>
          <w:lang w:val="uk-UA" w:eastAsia="zh-CN"/>
        </w:rPr>
        <w:t>каналов</w:t>
      </w:r>
      <w:proofErr w:type="spellEnd"/>
      <w:r w:rsidR="009A7F56">
        <w:rPr>
          <w:sz w:val="28"/>
          <w:szCs w:val="28"/>
          <w:lang w:val="uk-UA" w:eastAsia="zh-CN"/>
        </w:rPr>
        <w:t xml:space="preserve"> В2-В4-р Сьцервинка</w:t>
      </w:r>
      <w:r w:rsidR="000B0354">
        <w:rPr>
          <w:sz w:val="28"/>
          <w:szCs w:val="28"/>
          <w:lang w:val="uk-UA" w:eastAsia="zh-CN"/>
        </w:rPr>
        <w:t xml:space="preserve"> </w:t>
      </w:r>
      <w:proofErr w:type="spellStart"/>
      <w:r w:rsidR="007E0C69">
        <w:rPr>
          <w:sz w:val="28"/>
          <w:szCs w:val="28"/>
          <w:lang w:val="uk-UA" w:eastAsia="zh-CN"/>
        </w:rPr>
        <w:t>месторождения</w:t>
      </w:r>
      <w:proofErr w:type="spellEnd"/>
      <w:r w:rsidR="007E0C69">
        <w:rPr>
          <w:sz w:val="28"/>
          <w:szCs w:val="28"/>
          <w:lang w:val="uk-UA" w:eastAsia="zh-CN"/>
        </w:rPr>
        <w:t xml:space="preserve"> </w:t>
      </w:r>
      <w:proofErr w:type="spellStart"/>
      <w:r w:rsidR="007E0C69">
        <w:rPr>
          <w:sz w:val="28"/>
          <w:szCs w:val="28"/>
          <w:lang w:val="uk-UA" w:eastAsia="zh-CN"/>
        </w:rPr>
        <w:t>торфа</w:t>
      </w:r>
      <w:proofErr w:type="spellEnd"/>
      <w:r w:rsidR="007E0C69">
        <w:rPr>
          <w:sz w:val="28"/>
          <w:szCs w:val="28"/>
          <w:lang w:val="uk-UA" w:eastAsia="zh-CN"/>
        </w:rPr>
        <w:t xml:space="preserve"> «</w:t>
      </w:r>
      <w:proofErr w:type="spellStart"/>
      <w:r w:rsidR="007E0C69">
        <w:rPr>
          <w:sz w:val="28"/>
          <w:szCs w:val="28"/>
          <w:lang w:val="uk-UA" w:eastAsia="zh-CN"/>
        </w:rPr>
        <w:t>Залесское</w:t>
      </w:r>
      <w:proofErr w:type="spellEnd"/>
      <w:r w:rsidR="007E0C69">
        <w:rPr>
          <w:sz w:val="28"/>
          <w:szCs w:val="28"/>
          <w:lang w:val="uk-UA" w:eastAsia="zh-CN"/>
        </w:rPr>
        <w:t xml:space="preserve">» </w:t>
      </w:r>
      <w:proofErr w:type="spellStart"/>
      <w:r w:rsidR="007E0C69">
        <w:rPr>
          <w:sz w:val="28"/>
          <w:szCs w:val="28"/>
          <w:lang w:val="uk-UA" w:eastAsia="zh-CN"/>
        </w:rPr>
        <w:t>Браславского</w:t>
      </w:r>
      <w:proofErr w:type="spellEnd"/>
      <w:r w:rsidR="007E0C69">
        <w:rPr>
          <w:sz w:val="28"/>
          <w:szCs w:val="28"/>
          <w:lang w:val="uk-UA" w:eastAsia="zh-CN"/>
        </w:rPr>
        <w:t xml:space="preserve"> </w:t>
      </w:r>
      <w:proofErr w:type="spellStart"/>
      <w:r w:rsidR="007E0C69">
        <w:rPr>
          <w:sz w:val="28"/>
          <w:szCs w:val="28"/>
          <w:lang w:val="uk-UA" w:eastAsia="zh-CN"/>
        </w:rPr>
        <w:t>района</w:t>
      </w:r>
      <w:proofErr w:type="spellEnd"/>
      <w:r w:rsidR="00604C17">
        <w:rPr>
          <w:sz w:val="28"/>
          <w:szCs w:val="28"/>
          <w:lang w:val="uk-UA" w:eastAsia="zh-CN"/>
        </w:rPr>
        <w:t xml:space="preserve"> </w:t>
      </w:r>
      <w:r w:rsidR="005842FA">
        <w:rPr>
          <w:sz w:val="28"/>
          <w:szCs w:val="28"/>
          <w:lang w:val="uk-UA" w:eastAsia="zh-CN"/>
        </w:rPr>
        <w:t>0,00</w:t>
      </w:r>
      <w:r w:rsidR="00EE53C6">
        <w:rPr>
          <w:sz w:val="28"/>
          <w:szCs w:val="28"/>
          <w:lang w:val="uk-UA" w:eastAsia="zh-CN"/>
        </w:rPr>
        <w:t xml:space="preserve">  </w:t>
      </w:r>
      <w:proofErr w:type="spellStart"/>
      <w:r w:rsidR="00604C17">
        <w:rPr>
          <w:sz w:val="28"/>
          <w:szCs w:val="28"/>
          <w:lang w:val="uk-UA" w:eastAsia="zh-CN"/>
        </w:rPr>
        <w:t>рублей</w:t>
      </w:r>
      <w:proofErr w:type="spellEnd"/>
      <w:r w:rsidR="000B0354">
        <w:rPr>
          <w:sz w:val="28"/>
          <w:szCs w:val="28"/>
          <w:lang w:val="uk-UA" w:eastAsia="zh-CN"/>
        </w:rPr>
        <w:t>.</w:t>
      </w:r>
    </w:p>
    <w:p w14:paraId="046479AC" w14:textId="746A3A81" w:rsidR="0064097B" w:rsidRDefault="000B0354" w:rsidP="0064097B">
      <w:pPr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</w:t>
      </w:r>
      <w:r w:rsidR="0064097B">
        <w:rPr>
          <w:sz w:val="28"/>
          <w:szCs w:val="28"/>
          <w:lang w:val="uk-UA" w:eastAsia="zh-CN"/>
        </w:rPr>
        <w:t>«</w:t>
      </w:r>
      <w:proofErr w:type="spellStart"/>
      <w:r w:rsidR="0064097B">
        <w:rPr>
          <w:sz w:val="28"/>
          <w:szCs w:val="28"/>
          <w:lang w:val="uk-UA" w:eastAsia="zh-CN"/>
        </w:rPr>
        <w:t>Разработка</w:t>
      </w:r>
      <w:proofErr w:type="spellEnd"/>
      <w:r w:rsidR="0064097B">
        <w:rPr>
          <w:sz w:val="28"/>
          <w:szCs w:val="28"/>
          <w:lang w:val="uk-UA" w:eastAsia="zh-CN"/>
        </w:rPr>
        <w:t xml:space="preserve">  </w:t>
      </w:r>
      <w:proofErr w:type="spellStart"/>
      <w:r w:rsidR="0064097B">
        <w:rPr>
          <w:sz w:val="28"/>
          <w:szCs w:val="28"/>
          <w:lang w:val="uk-UA" w:eastAsia="zh-CN"/>
        </w:rPr>
        <w:t>торфяного</w:t>
      </w:r>
      <w:proofErr w:type="spellEnd"/>
      <w:r w:rsidR="0064097B">
        <w:rPr>
          <w:sz w:val="28"/>
          <w:szCs w:val="28"/>
          <w:lang w:val="uk-UA" w:eastAsia="zh-CN"/>
        </w:rPr>
        <w:t xml:space="preserve"> </w:t>
      </w:r>
      <w:proofErr w:type="spellStart"/>
      <w:r w:rsidR="0064097B">
        <w:rPr>
          <w:sz w:val="28"/>
          <w:szCs w:val="28"/>
          <w:lang w:val="uk-UA" w:eastAsia="zh-CN"/>
        </w:rPr>
        <w:t>месторождения</w:t>
      </w:r>
      <w:proofErr w:type="spellEnd"/>
      <w:r w:rsidR="0064097B">
        <w:rPr>
          <w:sz w:val="28"/>
          <w:szCs w:val="28"/>
          <w:lang w:val="uk-UA" w:eastAsia="zh-CN"/>
        </w:rPr>
        <w:t xml:space="preserve"> «</w:t>
      </w:r>
      <w:proofErr w:type="spellStart"/>
      <w:r w:rsidR="0064097B">
        <w:rPr>
          <w:sz w:val="28"/>
          <w:szCs w:val="28"/>
          <w:lang w:val="uk-UA" w:eastAsia="zh-CN"/>
        </w:rPr>
        <w:t>Мртиновцы</w:t>
      </w:r>
      <w:proofErr w:type="spellEnd"/>
      <w:r w:rsidR="0064097B">
        <w:rPr>
          <w:sz w:val="28"/>
          <w:szCs w:val="28"/>
          <w:lang w:val="uk-UA" w:eastAsia="zh-CN"/>
        </w:rPr>
        <w:t xml:space="preserve">» с </w:t>
      </w:r>
      <w:proofErr w:type="spellStart"/>
      <w:r w:rsidR="0064097B">
        <w:rPr>
          <w:sz w:val="28"/>
          <w:szCs w:val="28"/>
          <w:lang w:val="uk-UA" w:eastAsia="zh-CN"/>
        </w:rPr>
        <w:t>целью</w:t>
      </w:r>
      <w:proofErr w:type="spellEnd"/>
      <w:r w:rsidR="0064097B">
        <w:rPr>
          <w:sz w:val="28"/>
          <w:szCs w:val="28"/>
          <w:lang w:val="uk-UA" w:eastAsia="zh-CN"/>
        </w:rPr>
        <w:t xml:space="preserve">  </w:t>
      </w:r>
      <w:proofErr w:type="spellStart"/>
      <w:r w:rsidR="0064097B">
        <w:rPr>
          <w:sz w:val="28"/>
          <w:szCs w:val="28"/>
          <w:lang w:val="uk-UA" w:eastAsia="zh-CN"/>
        </w:rPr>
        <w:t>добычи</w:t>
      </w:r>
      <w:proofErr w:type="spellEnd"/>
      <w:r w:rsidR="0064097B">
        <w:rPr>
          <w:sz w:val="28"/>
          <w:szCs w:val="28"/>
          <w:lang w:val="uk-UA" w:eastAsia="zh-CN"/>
        </w:rPr>
        <w:t xml:space="preserve"> фрезерного    </w:t>
      </w:r>
      <w:proofErr w:type="spellStart"/>
      <w:r w:rsidR="0064097B">
        <w:rPr>
          <w:sz w:val="28"/>
          <w:szCs w:val="28"/>
          <w:lang w:val="uk-UA" w:eastAsia="zh-CN"/>
        </w:rPr>
        <w:t>торфа</w:t>
      </w:r>
      <w:proofErr w:type="spellEnd"/>
      <w:r w:rsidR="0064097B">
        <w:rPr>
          <w:sz w:val="28"/>
          <w:szCs w:val="28"/>
          <w:lang w:val="uk-UA" w:eastAsia="zh-CN"/>
        </w:rPr>
        <w:t xml:space="preserve">       для       </w:t>
      </w:r>
      <w:proofErr w:type="spellStart"/>
      <w:r w:rsidR="0064097B">
        <w:rPr>
          <w:sz w:val="28"/>
          <w:szCs w:val="28"/>
          <w:lang w:val="uk-UA" w:eastAsia="zh-CN"/>
        </w:rPr>
        <w:t>произвотства</w:t>
      </w:r>
      <w:proofErr w:type="spellEnd"/>
      <w:r w:rsidR="0064097B">
        <w:rPr>
          <w:sz w:val="28"/>
          <w:szCs w:val="28"/>
          <w:lang w:val="uk-UA" w:eastAsia="zh-CN"/>
        </w:rPr>
        <w:t xml:space="preserve">           </w:t>
      </w:r>
      <w:proofErr w:type="spellStart"/>
      <w:r w:rsidR="0064097B">
        <w:rPr>
          <w:sz w:val="28"/>
          <w:szCs w:val="28"/>
          <w:lang w:val="uk-UA" w:eastAsia="zh-CN"/>
        </w:rPr>
        <w:t>топливных</w:t>
      </w:r>
      <w:proofErr w:type="spellEnd"/>
      <w:r w:rsidR="0064097B">
        <w:rPr>
          <w:sz w:val="28"/>
          <w:szCs w:val="28"/>
          <w:lang w:val="uk-UA" w:eastAsia="zh-CN"/>
        </w:rPr>
        <w:t xml:space="preserve">      </w:t>
      </w:r>
      <w:proofErr w:type="spellStart"/>
      <w:r w:rsidR="0064097B">
        <w:rPr>
          <w:sz w:val="28"/>
          <w:szCs w:val="28"/>
          <w:lang w:val="uk-UA" w:eastAsia="zh-CN"/>
        </w:rPr>
        <w:t>брикетов</w:t>
      </w:r>
      <w:proofErr w:type="spellEnd"/>
      <w:r w:rsidR="0064097B">
        <w:rPr>
          <w:sz w:val="28"/>
          <w:szCs w:val="28"/>
          <w:lang w:val="uk-UA" w:eastAsia="zh-CN"/>
        </w:rPr>
        <w:t xml:space="preserve"> </w:t>
      </w:r>
      <w:r w:rsidR="003779DF">
        <w:rPr>
          <w:sz w:val="28"/>
          <w:szCs w:val="28"/>
          <w:lang w:val="uk-UA" w:eastAsia="zh-CN"/>
        </w:rPr>
        <w:t>260 059,91</w:t>
      </w:r>
      <w:r w:rsidR="0064097B">
        <w:rPr>
          <w:sz w:val="28"/>
          <w:szCs w:val="28"/>
          <w:lang w:val="uk-UA" w:eastAsia="zh-CN"/>
        </w:rPr>
        <w:t xml:space="preserve">  </w:t>
      </w:r>
      <w:proofErr w:type="spellStart"/>
      <w:r w:rsidR="0064097B">
        <w:rPr>
          <w:sz w:val="28"/>
          <w:szCs w:val="28"/>
          <w:lang w:val="uk-UA" w:eastAsia="zh-CN"/>
        </w:rPr>
        <w:t>рублей</w:t>
      </w:r>
      <w:proofErr w:type="spellEnd"/>
      <w:r w:rsidR="0064097B">
        <w:rPr>
          <w:sz w:val="28"/>
          <w:szCs w:val="28"/>
          <w:lang w:val="uk-UA" w:eastAsia="zh-CN"/>
        </w:rPr>
        <w:t>.</w:t>
      </w:r>
    </w:p>
    <w:p w14:paraId="1D9C76C1" w14:textId="5E6DCEAC" w:rsidR="002935A9" w:rsidRPr="008316BF" w:rsidRDefault="00EE1F6D" w:rsidP="00EE1F6D">
      <w:pPr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На </w:t>
      </w:r>
      <w:proofErr w:type="spellStart"/>
      <w:r>
        <w:rPr>
          <w:sz w:val="28"/>
          <w:szCs w:val="28"/>
          <w:lang w:val="uk-UA" w:eastAsia="zh-CN"/>
        </w:rPr>
        <w:t>приобретение</w:t>
      </w:r>
      <w:proofErr w:type="spellEnd"/>
      <w:r>
        <w:rPr>
          <w:sz w:val="28"/>
          <w:szCs w:val="28"/>
          <w:lang w:val="uk-UA" w:eastAsia="zh-CN"/>
        </w:rPr>
        <w:t xml:space="preserve">  </w:t>
      </w:r>
      <w:proofErr w:type="spellStart"/>
      <w:r>
        <w:rPr>
          <w:sz w:val="28"/>
          <w:szCs w:val="28"/>
          <w:lang w:val="uk-UA" w:eastAsia="zh-CN"/>
        </w:rPr>
        <w:t>оборудования</w:t>
      </w:r>
      <w:proofErr w:type="spellEnd"/>
      <w:r w:rsidR="000B0354">
        <w:rPr>
          <w:sz w:val="28"/>
          <w:szCs w:val="28"/>
          <w:lang w:val="uk-UA" w:eastAsia="zh-CN"/>
        </w:rPr>
        <w:t xml:space="preserve">, не </w:t>
      </w:r>
      <w:proofErr w:type="spellStart"/>
      <w:r w:rsidR="000B0354">
        <w:rPr>
          <w:sz w:val="28"/>
          <w:szCs w:val="28"/>
          <w:lang w:val="uk-UA" w:eastAsia="zh-CN"/>
        </w:rPr>
        <w:t>входя</w:t>
      </w:r>
      <w:r w:rsidR="000114A2">
        <w:rPr>
          <w:sz w:val="28"/>
          <w:szCs w:val="28"/>
          <w:lang w:val="uk-UA" w:eastAsia="zh-CN"/>
        </w:rPr>
        <w:t>щего</w:t>
      </w:r>
      <w:proofErr w:type="spellEnd"/>
      <w:r w:rsidR="000114A2">
        <w:rPr>
          <w:sz w:val="28"/>
          <w:szCs w:val="28"/>
          <w:lang w:val="uk-UA" w:eastAsia="zh-CN"/>
        </w:rPr>
        <w:t xml:space="preserve"> в </w:t>
      </w:r>
      <w:proofErr w:type="spellStart"/>
      <w:r w:rsidR="000114A2">
        <w:rPr>
          <w:sz w:val="28"/>
          <w:szCs w:val="28"/>
          <w:lang w:val="uk-UA" w:eastAsia="zh-CN"/>
        </w:rPr>
        <w:t>см</w:t>
      </w:r>
      <w:r w:rsidR="00604C17">
        <w:rPr>
          <w:sz w:val="28"/>
          <w:szCs w:val="28"/>
          <w:lang w:val="uk-UA" w:eastAsia="zh-CN"/>
        </w:rPr>
        <w:t>ету</w:t>
      </w:r>
      <w:proofErr w:type="spellEnd"/>
      <w:r w:rsidR="00604C17">
        <w:rPr>
          <w:sz w:val="28"/>
          <w:szCs w:val="28"/>
          <w:lang w:val="uk-UA" w:eastAsia="zh-CN"/>
        </w:rPr>
        <w:t xml:space="preserve"> </w:t>
      </w:r>
      <w:proofErr w:type="spellStart"/>
      <w:r w:rsidR="00604C17">
        <w:rPr>
          <w:sz w:val="28"/>
          <w:szCs w:val="28"/>
          <w:lang w:val="uk-UA" w:eastAsia="zh-CN"/>
        </w:rPr>
        <w:t>строительства</w:t>
      </w:r>
      <w:proofErr w:type="spellEnd"/>
      <w:r w:rsidR="00F46578">
        <w:rPr>
          <w:sz w:val="28"/>
          <w:szCs w:val="28"/>
          <w:lang w:val="uk-UA" w:eastAsia="zh-CN"/>
        </w:rPr>
        <w:t xml:space="preserve"> </w:t>
      </w:r>
      <w:r w:rsidR="00B518A9">
        <w:rPr>
          <w:sz w:val="28"/>
          <w:szCs w:val="28"/>
          <w:lang w:val="uk-UA" w:eastAsia="zh-CN"/>
        </w:rPr>
        <w:t>0,00</w:t>
      </w:r>
      <w:r w:rsidR="00EE53C6">
        <w:rPr>
          <w:sz w:val="28"/>
          <w:szCs w:val="28"/>
          <w:lang w:val="uk-UA" w:eastAsia="zh-CN"/>
        </w:rPr>
        <w:t xml:space="preserve"> </w:t>
      </w:r>
      <w:r w:rsidR="00616C6A">
        <w:rPr>
          <w:sz w:val="28"/>
          <w:szCs w:val="28"/>
          <w:lang w:val="uk-UA" w:eastAsia="zh-CN"/>
        </w:rPr>
        <w:t xml:space="preserve"> </w:t>
      </w:r>
      <w:proofErr w:type="spellStart"/>
      <w:r w:rsidR="00604C17">
        <w:rPr>
          <w:sz w:val="28"/>
          <w:szCs w:val="28"/>
          <w:lang w:val="uk-UA" w:eastAsia="zh-CN"/>
        </w:rPr>
        <w:t>рублей</w:t>
      </w:r>
      <w:proofErr w:type="spellEnd"/>
      <w:r w:rsidR="000B0354">
        <w:rPr>
          <w:sz w:val="28"/>
          <w:szCs w:val="28"/>
          <w:lang w:val="uk-UA" w:eastAsia="zh-CN"/>
        </w:rPr>
        <w:t>.</w:t>
      </w:r>
    </w:p>
    <w:p w14:paraId="16849798" w14:textId="77777777" w:rsidR="001C333E" w:rsidRPr="000F0E22" w:rsidRDefault="001C333E" w:rsidP="00EE1F6D">
      <w:pPr>
        <w:tabs>
          <w:tab w:val="left" w:pos="2250"/>
        </w:tabs>
        <w:jc w:val="both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Отложенные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налоговые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активы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b/>
          <w:sz w:val="28"/>
          <w:szCs w:val="28"/>
          <w:lang w:val="uk-UA" w:eastAsia="zh-CN"/>
        </w:rPr>
        <w:t>отложеные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налоговые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обязательства</w:t>
      </w:r>
      <w:proofErr w:type="spellEnd"/>
    </w:p>
    <w:p w14:paraId="77B84EA6" w14:textId="77777777" w:rsidR="001C333E" w:rsidRPr="000F0E22" w:rsidRDefault="001C333E" w:rsidP="00EE1F6D">
      <w:pPr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Движение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отложенных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налоговых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обязательств</w:t>
      </w:r>
      <w:proofErr w:type="spellEnd"/>
      <w:r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Pr="000F0E22">
        <w:rPr>
          <w:sz w:val="28"/>
          <w:szCs w:val="28"/>
          <w:lang w:val="uk-UA" w:eastAsia="zh-CN"/>
        </w:rPr>
        <w:t>текущем</w:t>
      </w:r>
      <w:proofErr w:type="spellEnd"/>
      <w:r w:rsidRPr="000F0E22">
        <w:rPr>
          <w:sz w:val="28"/>
          <w:szCs w:val="28"/>
          <w:lang w:val="uk-UA" w:eastAsia="zh-CN"/>
        </w:rPr>
        <w:t xml:space="preserve"> периоде </w:t>
      </w:r>
      <w:r w:rsidR="008134BA" w:rsidRPr="000F0E22">
        <w:rPr>
          <w:sz w:val="28"/>
          <w:szCs w:val="28"/>
          <w:lang w:val="uk-UA" w:eastAsia="zh-CN"/>
        </w:rPr>
        <w:t xml:space="preserve">не </w:t>
      </w:r>
      <w:proofErr w:type="spellStart"/>
      <w:r w:rsidR="008134BA" w:rsidRPr="000F0E22">
        <w:rPr>
          <w:sz w:val="28"/>
          <w:szCs w:val="28"/>
          <w:lang w:val="uk-UA" w:eastAsia="zh-CN"/>
        </w:rPr>
        <w:t>было</w:t>
      </w:r>
      <w:proofErr w:type="spellEnd"/>
      <w:r w:rsidR="008134BA" w:rsidRPr="000F0E22">
        <w:rPr>
          <w:sz w:val="28"/>
          <w:szCs w:val="28"/>
          <w:lang w:val="uk-UA" w:eastAsia="zh-CN"/>
        </w:rPr>
        <w:t>.</w:t>
      </w:r>
    </w:p>
    <w:p w14:paraId="74AE2B7D" w14:textId="77777777" w:rsidR="00524140" w:rsidRPr="000F0E22" w:rsidRDefault="000610BE" w:rsidP="002935A9">
      <w:pPr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    </w:t>
      </w:r>
      <w:r w:rsidR="001C333E" w:rsidRPr="000F0E22">
        <w:rPr>
          <w:sz w:val="28"/>
          <w:szCs w:val="28"/>
          <w:lang w:val="uk-UA" w:eastAsia="zh-CN"/>
        </w:rPr>
        <w:t xml:space="preserve">                                                                     </w:t>
      </w:r>
    </w:p>
    <w:p w14:paraId="58C75DE8" w14:textId="77777777" w:rsidR="00636372" w:rsidRPr="000F0E22" w:rsidRDefault="00636372" w:rsidP="002935A9">
      <w:pPr>
        <w:tabs>
          <w:tab w:val="left" w:pos="1155"/>
          <w:tab w:val="left" w:pos="381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Долгосрочные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о</w:t>
      </w:r>
      <w:r w:rsidR="001C333E" w:rsidRPr="000F0E22">
        <w:rPr>
          <w:b/>
          <w:sz w:val="28"/>
          <w:szCs w:val="28"/>
          <w:lang w:val="uk-UA" w:eastAsia="zh-CN"/>
        </w:rPr>
        <w:t>бязательства</w:t>
      </w:r>
      <w:proofErr w:type="spellEnd"/>
    </w:p>
    <w:p w14:paraId="736A8517" w14:textId="6680B1F3" w:rsidR="001C333E" w:rsidRPr="000F0E22" w:rsidRDefault="003A6414" w:rsidP="00A92EBA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В </w:t>
      </w:r>
      <w:proofErr w:type="spellStart"/>
      <w:r w:rsidRPr="000F0E22">
        <w:rPr>
          <w:sz w:val="28"/>
          <w:szCs w:val="28"/>
          <w:lang w:val="uk-UA" w:eastAsia="zh-CN"/>
        </w:rPr>
        <w:t>отчетном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периоде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642AED">
        <w:rPr>
          <w:sz w:val="28"/>
          <w:szCs w:val="28"/>
          <w:lang w:val="uk-UA" w:eastAsia="zh-CN"/>
        </w:rPr>
        <w:t>начислены</w:t>
      </w:r>
      <w:proofErr w:type="spellEnd"/>
      <w:r w:rsidR="00642AED">
        <w:rPr>
          <w:sz w:val="28"/>
          <w:szCs w:val="28"/>
          <w:lang w:val="uk-UA" w:eastAsia="zh-CN"/>
        </w:rPr>
        <w:t xml:space="preserve"> и </w:t>
      </w:r>
      <w:proofErr w:type="spellStart"/>
      <w:r w:rsidR="00642AED">
        <w:rPr>
          <w:sz w:val="28"/>
          <w:szCs w:val="28"/>
          <w:lang w:val="uk-UA" w:eastAsia="zh-CN"/>
        </w:rPr>
        <w:t>уплачены</w:t>
      </w:r>
      <w:proofErr w:type="spellEnd"/>
      <w:r w:rsidR="00642AED">
        <w:rPr>
          <w:sz w:val="28"/>
          <w:szCs w:val="28"/>
          <w:lang w:val="uk-UA" w:eastAsia="zh-CN"/>
        </w:rPr>
        <w:t xml:space="preserve"> </w:t>
      </w:r>
      <w:proofErr w:type="spellStart"/>
      <w:r w:rsidR="00642AED">
        <w:rPr>
          <w:sz w:val="28"/>
          <w:szCs w:val="28"/>
          <w:lang w:val="uk-UA" w:eastAsia="zh-CN"/>
        </w:rPr>
        <w:t>проценты</w:t>
      </w:r>
      <w:proofErr w:type="spellEnd"/>
      <w:r w:rsidR="001C333E" w:rsidRPr="000F0E22">
        <w:rPr>
          <w:sz w:val="28"/>
          <w:szCs w:val="28"/>
          <w:lang w:val="uk-UA" w:eastAsia="zh-CN"/>
        </w:rPr>
        <w:t xml:space="preserve">  </w:t>
      </w:r>
      <w:r w:rsidR="00642AED">
        <w:rPr>
          <w:sz w:val="28"/>
          <w:szCs w:val="28"/>
          <w:lang w:val="uk-UA" w:eastAsia="zh-CN"/>
        </w:rPr>
        <w:t xml:space="preserve">по </w:t>
      </w:r>
      <w:proofErr w:type="spellStart"/>
      <w:r w:rsidR="001C333E" w:rsidRPr="000F0E22">
        <w:rPr>
          <w:sz w:val="28"/>
          <w:szCs w:val="28"/>
          <w:lang w:val="uk-UA" w:eastAsia="zh-CN"/>
        </w:rPr>
        <w:t>долгосрочно</w:t>
      </w:r>
      <w:r w:rsidR="00642AED">
        <w:rPr>
          <w:sz w:val="28"/>
          <w:szCs w:val="28"/>
          <w:lang w:val="uk-UA" w:eastAsia="zh-CN"/>
        </w:rPr>
        <w:t>му</w:t>
      </w:r>
      <w:proofErr w:type="spellEnd"/>
      <w:r w:rsidR="00642AED">
        <w:rPr>
          <w:sz w:val="28"/>
          <w:szCs w:val="28"/>
          <w:lang w:val="uk-UA" w:eastAsia="zh-CN"/>
        </w:rPr>
        <w:t xml:space="preserve"> </w:t>
      </w:r>
      <w:r w:rsidR="001C333E" w:rsidRPr="000F0E22">
        <w:rPr>
          <w:sz w:val="28"/>
          <w:szCs w:val="28"/>
          <w:lang w:val="uk-UA" w:eastAsia="zh-CN"/>
        </w:rPr>
        <w:t>кредит</w:t>
      </w:r>
      <w:r w:rsidR="00642AED">
        <w:rPr>
          <w:sz w:val="28"/>
          <w:szCs w:val="28"/>
          <w:lang w:val="uk-UA" w:eastAsia="zh-CN"/>
        </w:rPr>
        <w:t xml:space="preserve">у </w:t>
      </w:r>
      <w:r w:rsidR="001C333E" w:rsidRPr="000F0E22">
        <w:rPr>
          <w:sz w:val="28"/>
          <w:szCs w:val="28"/>
          <w:lang w:val="uk-UA" w:eastAsia="zh-CN"/>
        </w:rPr>
        <w:t xml:space="preserve"> на </w:t>
      </w:r>
      <w:proofErr w:type="spellStart"/>
      <w:r w:rsidR="00471571">
        <w:rPr>
          <w:sz w:val="28"/>
          <w:szCs w:val="28"/>
          <w:lang w:val="uk-UA" w:eastAsia="zh-CN"/>
        </w:rPr>
        <w:t>финансирование</w:t>
      </w:r>
      <w:proofErr w:type="spellEnd"/>
      <w:r w:rsidR="00471571">
        <w:rPr>
          <w:sz w:val="28"/>
          <w:szCs w:val="28"/>
          <w:lang w:val="uk-UA" w:eastAsia="zh-CN"/>
        </w:rPr>
        <w:t xml:space="preserve"> </w:t>
      </w:r>
      <w:proofErr w:type="spellStart"/>
      <w:r w:rsidR="00471571">
        <w:rPr>
          <w:sz w:val="28"/>
          <w:szCs w:val="28"/>
          <w:lang w:val="uk-UA" w:eastAsia="zh-CN"/>
        </w:rPr>
        <w:t>инвестиционного</w:t>
      </w:r>
      <w:proofErr w:type="spellEnd"/>
      <w:r w:rsidR="00471571">
        <w:rPr>
          <w:sz w:val="28"/>
          <w:szCs w:val="28"/>
          <w:lang w:val="uk-UA" w:eastAsia="zh-CN"/>
        </w:rPr>
        <w:t xml:space="preserve"> </w:t>
      </w:r>
      <w:proofErr w:type="spellStart"/>
      <w:r w:rsidR="00471571">
        <w:rPr>
          <w:sz w:val="28"/>
          <w:szCs w:val="28"/>
          <w:lang w:val="uk-UA" w:eastAsia="zh-CN"/>
        </w:rPr>
        <w:t>проекта</w:t>
      </w:r>
      <w:proofErr w:type="spellEnd"/>
      <w:r w:rsidR="001C333E" w:rsidRPr="000F0E22">
        <w:rPr>
          <w:sz w:val="28"/>
          <w:szCs w:val="28"/>
          <w:lang w:val="uk-UA" w:eastAsia="zh-CN"/>
        </w:rPr>
        <w:t xml:space="preserve"> </w:t>
      </w:r>
      <w:r w:rsidR="00471571">
        <w:rPr>
          <w:sz w:val="28"/>
          <w:szCs w:val="28"/>
          <w:lang w:val="uk-UA" w:eastAsia="zh-CN"/>
        </w:rPr>
        <w:t>«</w:t>
      </w:r>
      <w:proofErr w:type="spellStart"/>
      <w:r w:rsidR="00471571">
        <w:rPr>
          <w:sz w:val="28"/>
          <w:szCs w:val="28"/>
          <w:lang w:val="uk-UA" w:eastAsia="zh-CN"/>
        </w:rPr>
        <w:t>Участок</w:t>
      </w:r>
      <w:proofErr w:type="spellEnd"/>
      <w:r w:rsidR="00471571">
        <w:rPr>
          <w:sz w:val="28"/>
          <w:szCs w:val="28"/>
          <w:lang w:val="uk-UA" w:eastAsia="zh-CN"/>
        </w:rPr>
        <w:t xml:space="preserve"> в </w:t>
      </w:r>
      <w:proofErr w:type="spellStart"/>
      <w:r w:rsidR="00471571">
        <w:rPr>
          <w:sz w:val="28"/>
          <w:szCs w:val="28"/>
          <w:lang w:val="uk-UA" w:eastAsia="zh-CN"/>
        </w:rPr>
        <w:t>системе</w:t>
      </w:r>
      <w:proofErr w:type="spellEnd"/>
      <w:r w:rsidR="00471571">
        <w:rPr>
          <w:sz w:val="28"/>
          <w:szCs w:val="28"/>
          <w:lang w:val="uk-UA" w:eastAsia="zh-CN"/>
        </w:rPr>
        <w:t xml:space="preserve"> </w:t>
      </w:r>
      <w:proofErr w:type="spellStart"/>
      <w:r w:rsidR="00471571">
        <w:rPr>
          <w:sz w:val="28"/>
          <w:szCs w:val="28"/>
          <w:lang w:val="uk-UA" w:eastAsia="zh-CN"/>
        </w:rPr>
        <w:t>каналов</w:t>
      </w:r>
      <w:proofErr w:type="spellEnd"/>
      <w:r w:rsidR="00471571">
        <w:rPr>
          <w:sz w:val="28"/>
          <w:szCs w:val="28"/>
          <w:lang w:val="uk-UA" w:eastAsia="zh-CN"/>
        </w:rPr>
        <w:t xml:space="preserve"> В2-В4-р Сьцервинка </w:t>
      </w:r>
      <w:proofErr w:type="spellStart"/>
      <w:r w:rsidR="00471571">
        <w:rPr>
          <w:sz w:val="28"/>
          <w:szCs w:val="28"/>
          <w:lang w:val="uk-UA" w:eastAsia="zh-CN"/>
        </w:rPr>
        <w:t>месторождения</w:t>
      </w:r>
      <w:proofErr w:type="spellEnd"/>
      <w:r w:rsidR="00471571">
        <w:rPr>
          <w:sz w:val="28"/>
          <w:szCs w:val="28"/>
          <w:lang w:val="uk-UA" w:eastAsia="zh-CN"/>
        </w:rPr>
        <w:t xml:space="preserve"> </w:t>
      </w:r>
      <w:proofErr w:type="spellStart"/>
      <w:r w:rsidR="00471571">
        <w:rPr>
          <w:sz w:val="28"/>
          <w:szCs w:val="28"/>
          <w:lang w:val="uk-UA" w:eastAsia="zh-CN"/>
        </w:rPr>
        <w:t>торфа</w:t>
      </w:r>
      <w:proofErr w:type="spellEnd"/>
      <w:r w:rsidR="00471571">
        <w:rPr>
          <w:sz w:val="28"/>
          <w:szCs w:val="28"/>
          <w:lang w:val="uk-UA" w:eastAsia="zh-CN"/>
        </w:rPr>
        <w:t xml:space="preserve"> «</w:t>
      </w:r>
      <w:proofErr w:type="spellStart"/>
      <w:r w:rsidR="00471571">
        <w:rPr>
          <w:sz w:val="28"/>
          <w:szCs w:val="28"/>
          <w:lang w:val="uk-UA" w:eastAsia="zh-CN"/>
        </w:rPr>
        <w:t>Залесское</w:t>
      </w:r>
      <w:proofErr w:type="spellEnd"/>
      <w:r w:rsidR="00471571">
        <w:rPr>
          <w:sz w:val="28"/>
          <w:szCs w:val="28"/>
          <w:lang w:val="uk-UA" w:eastAsia="zh-CN"/>
        </w:rPr>
        <w:t xml:space="preserve">» </w:t>
      </w:r>
      <w:proofErr w:type="spellStart"/>
      <w:r w:rsidR="00471571">
        <w:rPr>
          <w:sz w:val="28"/>
          <w:szCs w:val="28"/>
          <w:lang w:val="uk-UA" w:eastAsia="zh-CN"/>
        </w:rPr>
        <w:t>Браславского</w:t>
      </w:r>
      <w:proofErr w:type="spellEnd"/>
      <w:r w:rsidR="00471571">
        <w:rPr>
          <w:sz w:val="28"/>
          <w:szCs w:val="28"/>
          <w:lang w:val="uk-UA" w:eastAsia="zh-CN"/>
        </w:rPr>
        <w:t xml:space="preserve"> </w:t>
      </w:r>
      <w:proofErr w:type="spellStart"/>
      <w:r w:rsidR="00471571">
        <w:rPr>
          <w:sz w:val="28"/>
          <w:szCs w:val="28"/>
          <w:lang w:val="uk-UA" w:eastAsia="zh-CN"/>
        </w:rPr>
        <w:t>района</w:t>
      </w:r>
      <w:proofErr w:type="spellEnd"/>
      <w:r w:rsidR="00642AED">
        <w:rPr>
          <w:sz w:val="28"/>
          <w:szCs w:val="28"/>
          <w:lang w:val="uk-UA" w:eastAsia="zh-CN"/>
        </w:rPr>
        <w:t xml:space="preserve"> в </w:t>
      </w:r>
      <w:proofErr w:type="spellStart"/>
      <w:r w:rsidR="00642AED">
        <w:rPr>
          <w:sz w:val="28"/>
          <w:szCs w:val="28"/>
          <w:lang w:val="uk-UA" w:eastAsia="zh-CN"/>
        </w:rPr>
        <w:t>сумме</w:t>
      </w:r>
      <w:proofErr w:type="spellEnd"/>
      <w:r w:rsidR="00A2459D">
        <w:rPr>
          <w:sz w:val="28"/>
          <w:szCs w:val="28"/>
          <w:lang w:val="uk-UA" w:eastAsia="zh-CN"/>
        </w:rPr>
        <w:t xml:space="preserve"> </w:t>
      </w:r>
      <w:r w:rsidR="004345CD">
        <w:rPr>
          <w:sz w:val="28"/>
          <w:szCs w:val="28"/>
          <w:lang w:val="uk-UA" w:eastAsia="zh-CN"/>
        </w:rPr>
        <w:t>12</w:t>
      </w:r>
      <w:r w:rsidR="00471571">
        <w:rPr>
          <w:sz w:val="28"/>
          <w:szCs w:val="28"/>
          <w:lang w:val="uk-UA" w:eastAsia="zh-CN"/>
        </w:rPr>
        <w:t xml:space="preserve"> </w:t>
      </w:r>
      <w:proofErr w:type="spellStart"/>
      <w:r w:rsidR="00471571">
        <w:rPr>
          <w:sz w:val="28"/>
          <w:szCs w:val="28"/>
          <w:lang w:val="uk-UA" w:eastAsia="zh-CN"/>
        </w:rPr>
        <w:t>тыс.руб</w:t>
      </w:r>
      <w:proofErr w:type="spellEnd"/>
      <w:r w:rsidR="00471571">
        <w:rPr>
          <w:sz w:val="28"/>
          <w:szCs w:val="28"/>
          <w:lang w:val="uk-UA" w:eastAsia="zh-CN"/>
        </w:rPr>
        <w:t>.</w:t>
      </w:r>
      <w:r w:rsidR="00BF5C9C" w:rsidRPr="000F0E22">
        <w:rPr>
          <w:sz w:val="28"/>
          <w:szCs w:val="28"/>
          <w:lang w:val="uk-UA" w:eastAsia="zh-CN"/>
        </w:rPr>
        <w:t>.</w:t>
      </w:r>
    </w:p>
    <w:p w14:paraId="5880AE34" w14:textId="3C185E88" w:rsidR="002935A9" w:rsidRDefault="002935A9" w:rsidP="00A92EBA">
      <w:pPr>
        <w:jc w:val="both"/>
        <w:rPr>
          <w:sz w:val="28"/>
          <w:szCs w:val="28"/>
          <w:lang w:val="uk-UA" w:eastAsia="zh-CN"/>
        </w:rPr>
      </w:pPr>
    </w:p>
    <w:p w14:paraId="5BA7DBA1" w14:textId="77777777" w:rsidR="002935A9" w:rsidRDefault="002935A9" w:rsidP="00A92EBA">
      <w:pPr>
        <w:jc w:val="both"/>
        <w:rPr>
          <w:sz w:val="28"/>
          <w:szCs w:val="28"/>
          <w:lang w:val="uk-UA" w:eastAsia="zh-CN"/>
        </w:rPr>
      </w:pPr>
    </w:p>
    <w:p w14:paraId="51A1880E" w14:textId="7C642FE6" w:rsidR="002935A9" w:rsidRDefault="002935A9" w:rsidP="00A92EBA">
      <w:pPr>
        <w:jc w:val="both"/>
        <w:rPr>
          <w:sz w:val="28"/>
          <w:szCs w:val="28"/>
          <w:lang w:val="uk-UA" w:eastAsia="zh-CN"/>
        </w:rPr>
      </w:pPr>
    </w:p>
    <w:p w14:paraId="2A8E7E9F" w14:textId="77777777" w:rsidR="00F22CDA" w:rsidRPr="000F0E22" w:rsidRDefault="00F22CDA" w:rsidP="00A92EBA">
      <w:pPr>
        <w:jc w:val="both"/>
        <w:rPr>
          <w:sz w:val="28"/>
          <w:szCs w:val="28"/>
          <w:lang w:val="uk-UA" w:eastAsia="zh-CN"/>
        </w:rPr>
      </w:pPr>
    </w:p>
    <w:p w14:paraId="3CED4F63" w14:textId="77777777" w:rsidR="00636372" w:rsidRPr="000F0E22" w:rsidRDefault="00636372" w:rsidP="002935A9">
      <w:pPr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Краткосрочные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обязательства</w:t>
      </w:r>
      <w:proofErr w:type="spellEnd"/>
    </w:p>
    <w:p w14:paraId="770B5BAF" w14:textId="0BECBC85" w:rsidR="001C333E" w:rsidRDefault="001C333E" w:rsidP="00A92EBA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В </w:t>
      </w:r>
      <w:proofErr w:type="spellStart"/>
      <w:r w:rsidRPr="000F0E22">
        <w:rPr>
          <w:sz w:val="28"/>
          <w:szCs w:val="28"/>
          <w:lang w:val="uk-UA" w:eastAsia="zh-CN"/>
        </w:rPr>
        <w:t>отчетности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ф</w:t>
      </w:r>
      <w:r w:rsidR="00BA14E8">
        <w:rPr>
          <w:sz w:val="28"/>
          <w:szCs w:val="28"/>
          <w:lang w:val="uk-UA" w:eastAsia="zh-CN"/>
        </w:rPr>
        <w:t>инансовые</w:t>
      </w:r>
      <w:proofErr w:type="spellEnd"/>
      <w:r w:rsidR="00BA14E8">
        <w:rPr>
          <w:sz w:val="28"/>
          <w:szCs w:val="28"/>
          <w:lang w:val="uk-UA" w:eastAsia="zh-CN"/>
        </w:rPr>
        <w:t xml:space="preserve"> </w:t>
      </w:r>
      <w:proofErr w:type="spellStart"/>
      <w:r w:rsidR="00BA14E8">
        <w:rPr>
          <w:sz w:val="28"/>
          <w:szCs w:val="28"/>
          <w:lang w:val="uk-UA" w:eastAsia="zh-CN"/>
        </w:rPr>
        <w:t>вложения</w:t>
      </w:r>
      <w:proofErr w:type="spellEnd"/>
      <w:r w:rsidR="00BF5C9C" w:rsidRPr="000F0E22">
        <w:rPr>
          <w:sz w:val="28"/>
          <w:szCs w:val="28"/>
          <w:lang w:val="uk-UA" w:eastAsia="zh-CN"/>
        </w:rPr>
        <w:t xml:space="preserve">, </w:t>
      </w:r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кредиторская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задолженность</w:t>
      </w:r>
      <w:proofErr w:type="spellEnd"/>
      <w:r w:rsidR="009235C0">
        <w:rPr>
          <w:sz w:val="28"/>
          <w:szCs w:val="28"/>
          <w:lang w:val="uk-UA" w:eastAsia="zh-CN"/>
        </w:rPr>
        <w:t xml:space="preserve"> , </w:t>
      </w:r>
      <w:proofErr w:type="spellStart"/>
      <w:r w:rsidR="009235C0">
        <w:rPr>
          <w:sz w:val="28"/>
          <w:szCs w:val="28"/>
          <w:lang w:val="uk-UA" w:eastAsia="zh-CN"/>
        </w:rPr>
        <w:t>относятся</w:t>
      </w:r>
      <w:proofErr w:type="spellEnd"/>
      <w:r w:rsidR="009235C0">
        <w:rPr>
          <w:sz w:val="28"/>
          <w:szCs w:val="28"/>
          <w:lang w:val="uk-UA" w:eastAsia="zh-CN"/>
        </w:rPr>
        <w:t xml:space="preserve"> к </w:t>
      </w:r>
      <w:proofErr w:type="spellStart"/>
      <w:r w:rsidR="009235C0">
        <w:rPr>
          <w:sz w:val="28"/>
          <w:szCs w:val="28"/>
          <w:lang w:val="uk-UA" w:eastAsia="zh-CN"/>
        </w:rPr>
        <w:t>краткосрочным</w:t>
      </w:r>
      <w:proofErr w:type="spellEnd"/>
      <w:r w:rsidRPr="000F0E22">
        <w:rPr>
          <w:sz w:val="28"/>
          <w:szCs w:val="28"/>
          <w:lang w:val="uk-UA" w:eastAsia="zh-CN"/>
        </w:rPr>
        <w:t xml:space="preserve">,  </w:t>
      </w:r>
      <w:proofErr w:type="spellStart"/>
      <w:r w:rsidRPr="000F0E22">
        <w:rPr>
          <w:sz w:val="28"/>
          <w:szCs w:val="28"/>
          <w:lang w:val="uk-UA" w:eastAsia="zh-CN"/>
        </w:rPr>
        <w:t>срок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погашения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их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превышает</w:t>
      </w:r>
      <w:proofErr w:type="spellEnd"/>
      <w:r w:rsidRPr="000F0E22">
        <w:rPr>
          <w:sz w:val="28"/>
          <w:szCs w:val="28"/>
          <w:lang w:val="uk-UA" w:eastAsia="zh-CN"/>
        </w:rPr>
        <w:t xml:space="preserve"> 12 </w:t>
      </w:r>
      <w:proofErr w:type="spellStart"/>
      <w:r w:rsidRPr="000F0E22">
        <w:rPr>
          <w:sz w:val="28"/>
          <w:szCs w:val="28"/>
          <w:lang w:val="uk-UA" w:eastAsia="zh-CN"/>
        </w:rPr>
        <w:t>месяце</w:t>
      </w:r>
      <w:r w:rsidR="003A6414" w:rsidRPr="000F0E22">
        <w:rPr>
          <w:sz w:val="28"/>
          <w:szCs w:val="28"/>
          <w:lang w:val="uk-UA" w:eastAsia="zh-CN"/>
        </w:rPr>
        <w:t>в</w:t>
      </w:r>
      <w:proofErr w:type="spellEnd"/>
      <w:r w:rsidR="003A6414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3A6414" w:rsidRPr="000F0E22">
        <w:rPr>
          <w:sz w:val="28"/>
          <w:szCs w:val="28"/>
          <w:lang w:val="uk-UA" w:eastAsia="zh-CN"/>
        </w:rPr>
        <w:t>после</w:t>
      </w:r>
      <w:proofErr w:type="spellEnd"/>
      <w:r w:rsidR="003A6414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3A6414" w:rsidRPr="000F0E22">
        <w:rPr>
          <w:sz w:val="28"/>
          <w:szCs w:val="28"/>
          <w:lang w:val="uk-UA" w:eastAsia="zh-CN"/>
        </w:rPr>
        <w:t>отчетной</w:t>
      </w:r>
      <w:proofErr w:type="spellEnd"/>
      <w:r w:rsidR="003A6414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3A6414" w:rsidRPr="000F0E22">
        <w:rPr>
          <w:sz w:val="28"/>
          <w:szCs w:val="28"/>
          <w:lang w:val="uk-UA" w:eastAsia="zh-CN"/>
        </w:rPr>
        <w:t>даты</w:t>
      </w:r>
      <w:proofErr w:type="spellEnd"/>
      <w:r w:rsidR="00BF5C9C" w:rsidRPr="000F0E22">
        <w:rPr>
          <w:sz w:val="28"/>
          <w:szCs w:val="28"/>
          <w:lang w:val="uk-UA" w:eastAsia="zh-CN"/>
        </w:rPr>
        <w:t xml:space="preserve">. </w:t>
      </w:r>
    </w:p>
    <w:p w14:paraId="27E4C3F0" w14:textId="77777777" w:rsidR="00D60255" w:rsidRDefault="00D60255" w:rsidP="00A92EBA">
      <w:pPr>
        <w:jc w:val="both"/>
        <w:rPr>
          <w:sz w:val="28"/>
          <w:szCs w:val="28"/>
          <w:lang w:val="uk-UA" w:eastAsia="zh-CN"/>
        </w:rPr>
      </w:pPr>
    </w:p>
    <w:p w14:paraId="05A131C9" w14:textId="77777777" w:rsidR="00D60255" w:rsidRDefault="00D60255" w:rsidP="00A92EBA">
      <w:pPr>
        <w:jc w:val="both"/>
        <w:rPr>
          <w:sz w:val="28"/>
          <w:szCs w:val="28"/>
          <w:lang w:val="uk-UA" w:eastAsia="zh-CN"/>
        </w:rPr>
      </w:pPr>
    </w:p>
    <w:p w14:paraId="4E1E3942" w14:textId="77777777" w:rsidR="00D60255" w:rsidRPr="000F0E22" w:rsidRDefault="00D60255" w:rsidP="00A92EBA">
      <w:pPr>
        <w:jc w:val="both"/>
        <w:rPr>
          <w:sz w:val="28"/>
          <w:szCs w:val="28"/>
          <w:lang w:val="uk-UA" w:eastAsia="zh-CN"/>
        </w:rPr>
      </w:pPr>
    </w:p>
    <w:p w14:paraId="09C936CC" w14:textId="77777777" w:rsidR="002935A9" w:rsidRPr="000F0E22" w:rsidRDefault="002935A9" w:rsidP="00A92EBA">
      <w:pPr>
        <w:jc w:val="both"/>
        <w:rPr>
          <w:sz w:val="28"/>
          <w:szCs w:val="28"/>
          <w:lang w:val="uk-UA" w:eastAsia="zh-CN"/>
        </w:rPr>
      </w:pPr>
    </w:p>
    <w:p w14:paraId="0747EB15" w14:textId="099E8B6D" w:rsidR="00636372" w:rsidRPr="000F0E22" w:rsidRDefault="00636372" w:rsidP="00636372">
      <w:pPr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Предоставленные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="00A2459D">
        <w:rPr>
          <w:b/>
          <w:sz w:val="28"/>
          <w:szCs w:val="28"/>
          <w:lang w:val="uk-UA" w:eastAsia="zh-CN"/>
        </w:rPr>
        <w:t>долгосрочные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кредиты</w:t>
      </w:r>
      <w:proofErr w:type="spellEnd"/>
    </w:p>
    <w:p w14:paraId="6D12363B" w14:textId="77777777" w:rsidR="00636372" w:rsidRPr="000F0E22" w:rsidRDefault="00636372" w:rsidP="00636372">
      <w:pPr>
        <w:jc w:val="center"/>
        <w:rPr>
          <w:b/>
          <w:sz w:val="28"/>
          <w:szCs w:val="28"/>
          <w:lang w:val="uk-UA"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2"/>
        <w:gridCol w:w="1746"/>
        <w:gridCol w:w="1780"/>
        <w:gridCol w:w="1834"/>
        <w:gridCol w:w="1706"/>
      </w:tblGrid>
      <w:tr w:rsidR="00917840" w:rsidRPr="000F0E22" w14:paraId="4F1DD698" w14:textId="77777777" w:rsidTr="00917840">
        <w:tc>
          <w:tcPr>
            <w:tcW w:w="3510" w:type="dxa"/>
          </w:tcPr>
          <w:p w14:paraId="6EB758B6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Наименование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банка</w:t>
            </w:r>
          </w:p>
        </w:tc>
        <w:tc>
          <w:tcPr>
            <w:tcW w:w="1560" w:type="dxa"/>
          </w:tcPr>
          <w:p w14:paraId="0AD331E3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Сумма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полученного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кредита</w:t>
            </w:r>
            <w:proofErr w:type="spellEnd"/>
          </w:p>
        </w:tc>
        <w:tc>
          <w:tcPr>
            <w:tcW w:w="1559" w:type="dxa"/>
          </w:tcPr>
          <w:p w14:paraId="632D7701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Сумма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погашен</w:t>
            </w:r>
            <w:r w:rsidR="00180CF5">
              <w:rPr>
                <w:sz w:val="28"/>
                <w:szCs w:val="28"/>
                <w:lang w:val="uk-UA" w:eastAsia="zh-CN"/>
              </w:rPr>
              <w:t>н</w:t>
            </w:r>
            <w:r w:rsidRPr="000F0E22">
              <w:rPr>
                <w:sz w:val="28"/>
                <w:szCs w:val="28"/>
                <w:lang w:val="uk-UA" w:eastAsia="zh-CN"/>
              </w:rPr>
              <w:t>ого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кредита</w:t>
            </w:r>
            <w:proofErr w:type="spellEnd"/>
          </w:p>
        </w:tc>
        <w:tc>
          <w:tcPr>
            <w:tcW w:w="1559" w:type="dxa"/>
          </w:tcPr>
          <w:p w14:paraId="623B3B47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Начисленные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проценты</w:t>
            </w:r>
            <w:proofErr w:type="spellEnd"/>
          </w:p>
        </w:tc>
        <w:tc>
          <w:tcPr>
            <w:tcW w:w="1383" w:type="dxa"/>
          </w:tcPr>
          <w:p w14:paraId="155DEB70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Уплаченные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проценты</w:t>
            </w:r>
            <w:proofErr w:type="spellEnd"/>
          </w:p>
        </w:tc>
      </w:tr>
      <w:tr w:rsidR="00917840" w:rsidRPr="000F0E22" w14:paraId="76A4976D" w14:textId="77777777" w:rsidTr="009350E1">
        <w:trPr>
          <w:trHeight w:val="986"/>
        </w:trPr>
        <w:tc>
          <w:tcPr>
            <w:tcW w:w="3510" w:type="dxa"/>
          </w:tcPr>
          <w:p w14:paraId="46BE53D2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 xml:space="preserve">Ф-л №205 АСБ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Беларусбанк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г.Новополоцк</w:t>
            </w:r>
            <w:proofErr w:type="spellEnd"/>
          </w:p>
        </w:tc>
        <w:tc>
          <w:tcPr>
            <w:tcW w:w="1560" w:type="dxa"/>
          </w:tcPr>
          <w:p w14:paraId="0EA26786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076A370E" w14:textId="5EB43A8C" w:rsidR="00917840" w:rsidRPr="000F0E22" w:rsidRDefault="00A2459D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156</w:t>
            </w:r>
          </w:p>
        </w:tc>
        <w:tc>
          <w:tcPr>
            <w:tcW w:w="1559" w:type="dxa"/>
          </w:tcPr>
          <w:p w14:paraId="10CED07B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920C198" w14:textId="5212671B" w:rsidR="00917840" w:rsidRPr="000F0E22" w:rsidRDefault="005E10C6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4345CD">
              <w:rPr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559" w:type="dxa"/>
          </w:tcPr>
          <w:p w14:paraId="28AFC5ED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7A48E98A" w14:textId="6C7716A6" w:rsidR="00917840" w:rsidRPr="000F0E22" w:rsidRDefault="004345CD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83" w:type="dxa"/>
          </w:tcPr>
          <w:p w14:paraId="5A34482B" w14:textId="77777777" w:rsidR="00917840" w:rsidRPr="000F0E22" w:rsidRDefault="00917840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22C18F56" w14:textId="4892052B" w:rsidR="00917840" w:rsidRPr="000F0E22" w:rsidRDefault="004345CD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</w:tr>
      <w:tr w:rsidR="00917840" w:rsidRPr="000F0E22" w14:paraId="20D82EDA" w14:textId="77777777" w:rsidTr="00917840">
        <w:trPr>
          <w:trHeight w:val="457"/>
        </w:trPr>
        <w:tc>
          <w:tcPr>
            <w:tcW w:w="3510" w:type="dxa"/>
          </w:tcPr>
          <w:p w14:paraId="235231DA" w14:textId="77777777" w:rsidR="00917840" w:rsidRPr="000F0E22" w:rsidRDefault="00917840" w:rsidP="0091784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ИТОГО</w:t>
            </w:r>
          </w:p>
        </w:tc>
        <w:tc>
          <w:tcPr>
            <w:tcW w:w="1560" w:type="dxa"/>
          </w:tcPr>
          <w:p w14:paraId="234F3869" w14:textId="36C93C50" w:rsidR="00917840" w:rsidRPr="000F0E22" w:rsidRDefault="00A2459D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156</w:t>
            </w:r>
          </w:p>
        </w:tc>
        <w:tc>
          <w:tcPr>
            <w:tcW w:w="1559" w:type="dxa"/>
          </w:tcPr>
          <w:p w14:paraId="3133E12C" w14:textId="5482226C" w:rsidR="00917840" w:rsidRPr="000F0E22" w:rsidRDefault="005E10C6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4345CD">
              <w:rPr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559" w:type="dxa"/>
          </w:tcPr>
          <w:p w14:paraId="2E522456" w14:textId="6F403641" w:rsidR="00917840" w:rsidRPr="000F0E22" w:rsidRDefault="004345CD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383" w:type="dxa"/>
          </w:tcPr>
          <w:p w14:paraId="2048B86F" w14:textId="30A29601" w:rsidR="00917840" w:rsidRPr="000F0E22" w:rsidRDefault="004345CD" w:rsidP="00636372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12</w:t>
            </w:r>
          </w:p>
        </w:tc>
      </w:tr>
    </w:tbl>
    <w:p w14:paraId="208A2156" w14:textId="77777777" w:rsidR="00636372" w:rsidRPr="000F0E22" w:rsidRDefault="00636372" w:rsidP="00917840">
      <w:pPr>
        <w:rPr>
          <w:b/>
          <w:sz w:val="28"/>
          <w:szCs w:val="28"/>
          <w:lang w:val="uk-UA" w:eastAsia="zh-CN"/>
        </w:rPr>
      </w:pPr>
    </w:p>
    <w:p w14:paraId="6E2DA64C" w14:textId="77777777" w:rsidR="004268C5" w:rsidRPr="000F0E22" w:rsidRDefault="004268C5" w:rsidP="00917840">
      <w:pPr>
        <w:rPr>
          <w:b/>
          <w:sz w:val="28"/>
          <w:szCs w:val="28"/>
          <w:lang w:val="uk-UA" w:eastAsia="zh-CN"/>
        </w:rPr>
      </w:pPr>
    </w:p>
    <w:p w14:paraId="6851AB71" w14:textId="77777777" w:rsidR="00636372" w:rsidRPr="000F0E22" w:rsidRDefault="00917840" w:rsidP="00917840">
      <w:pPr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Кредит </w:t>
      </w:r>
      <w:r w:rsidR="00345D8C" w:rsidRPr="000F0E22">
        <w:rPr>
          <w:sz w:val="28"/>
          <w:szCs w:val="28"/>
          <w:lang w:val="uk-UA" w:eastAsia="zh-CN"/>
        </w:rPr>
        <w:t xml:space="preserve">не </w:t>
      </w:r>
      <w:proofErr w:type="spellStart"/>
      <w:r w:rsidRPr="000F0E22">
        <w:rPr>
          <w:sz w:val="28"/>
          <w:szCs w:val="28"/>
          <w:lang w:val="uk-UA" w:eastAsia="zh-CN"/>
        </w:rPr>
        <w:t>предоставлялся</w:t>
      </w:r>
      <w:proofErr w:type="spellEnd"/>
      <w:r w:rsidRPr="000F0E22">
        <w:rPr>
          <w:sz w:val="28"/>
          <w:szCs w:val="28"/>
          <w:lang w:val="uk-UA" w:eastAsia="zh-CN"/>
        </w:rPr>
        <w:t xml:space="preserve"> на </w:t>
      </w:r>
      <w:proofErr w:type="spellStart"/>
      <w:r w:rsidRPr="000F0E22">
        <w:rPr>
          <w:sz w:val="28"/>
          <w:szCs w:val="28"/>
          <w:lang w:val="uk-UA" w:eastAsia="zh-CN"/>
        </w:rPr>
        <w:t>приобретение</w:t>
      </w:r>
      <w:proofErr w:type="spellEnd"/>
      <w:r w:rsidRPr="000F0E22">
        <w:rPr>
          <w:sz w:val="28"/>
          <w:szCs w:val="28"/>
          <w:lang w:val="uk-UA" w:eastAsia="zh-CN"/>
        </w:rPr>
        <w:t xml:space="preserve"> товаро-</w:t>
      </w:r>
      <w:proofErr w:type="spellStart"/>
      <w:r w:rsidRPr="000F0E22">
        <w:rPr>
          <w:sz w:val="28"/>
          <w:szCs w:val="28"/>
          <w:lang w:val="uk-UA" w:eastAsia="zh-CN"/>
        </w:rPr>
        <w:t>материальных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ценностей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202AF561" w14:textId="4E410A9E" w:rsidR="00BF5C9C" w:rsidRPr="000F0E22" w:rsidRDefault="00636372" w:rsidP="00636372">
      <w:pPr>
        <w:jc w:val="both"/>
        <w:rPr>
          <w:sz w:val="28"/>
          <w:szCs w:val="28"/>
          <w:lang w:val="uk-UA" w:eastAsia="zh-CN"/>
        </w:rPr>
      </w:pPr>
      <w:proofErr w:type="spellStart"/>
      <w:r w:rsidRPr="000F0E22">
        <w:rPr>
          <w:sz w:val="28"/>
          <w:szCs w:val="28"/>
          <w:lang w:val="uk-UA" w:eastAsia="zh-CN"/>
        </w:rPr>
        <w:t>Краткосрочная</w:t>
      </w:r>
      <w:proofErr w:type="spellEnd"/>
      <w:r w:rsidRPr="000F0E22">
        <w:rPr>
          <w:sz w:val="28"/>
          <w:szCs w:val="28"/>
          <w:lang w:val="uk-UA" w:eastAsia="zh-CN"/>
        </w:rPr>
        <w:t xml:space="preserve"> </w:t>
      </w:r>
      <w:r w:rsidR="00345D8C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sz w:val="28"/>
          <w:szCs w:val="28"/>
          <w:lang w:val="uk-UA" w:eastAsia="zh-CN"/>
        </w:rPr>
        <w:t>кредитор</w:t>
      </w:r>
      <w:r w:rsidR="00F46578">
        <w:rPr>
          <w:sz w:val="28"/>
          <w:szCs w:val="28"/>
          <w:lang w:val="uk-UA" w:eastAsia="zh-CN"/>
        </w:rPr>
        <w:t>ская</w:t>
      </w:r>
      <w:proofErr w:type="spellEnd"/>
      <w:r w:rsidR="00F46578">
        <w:rPr>
          <w:sz w:val="28"/>
          <w:szCs w:val="28"/>
          <w:lang w:val="uk-UA" w:eastAsia="zh-CN"/>
        </w:rPr>
        <w:t xml:space="preserve"> </w:t>
      </w:r>
      <w:proofErr w:type="spellStart"/>
      <w:r w:rsidR="00F46578">
        <w:rPr>
          <w:sz w:val="28"/>
          <w:szCs w:val="28"/>
          <w:lang w:val="uk-UA" w:eastAsia="zh-CN"/>
        </w:rPr>
        <w:t>задолженность</w:t>
      </w:r>
      <w:proofErr w:type="spellEnd"/>
      <w:r w:rsidR="00F46578">
        <w:rPr>
          <w:sz w:val="28"/>
          <w:szCs w:val="28"/>
          <w:lang w:val="uk-UA" w:eastAsia="zh-CN"/>
        </w:rPr>
        <w:t xml:space="preserve"> на 01.</w:t>
      </w:r>
      <w:r w:rsidR="004345CD">
        <w:rPr>
          <w:sz w:val="28"/>
          <w:szCs w:val="28"/>
          <w:lang w:val="uk-UA" w:eastAsia="zh-CN"/>
        </w:rPr>
        <w:t>01</w:t>
      </w:r>
      <w:r w:rsidR="00F46578">
        <w:rPr>
          <w:sz w:val="28"/>
          <w:szCs w:val="28"/>
          <w:lang w:val="uk-UA" w:eastAsia="zh-CN"/>
        </w:rPr>
        <w:t>.202</w:t>
      </w:r>
      <w:r w:rsidR="004345CD">
        <w:rPr>
          <w:sz w:val="28"/>
          <w:szCs w:val="28"/>
          <w:lang w:val="uk-UA" w:eastAsia="zh-CN"/>
        </w:rPr>
        <w:t>5</w:t>
      </w:r>
      <w:r w:rsidR="000F05BF">
        <w:rPr>
          <w:sz w:val="28"/>
          <w:szCs w:val="28"/>
          <w:lang w:val="uk-UA" w:eastAsia="zh-CN"/>
        </w:rPr>
        <w:t xml:space="preserve"> г</w:t>
      </w:r>
      <w:r w:rsidR="00916826">
        <w:rPr>
          <w:sz w:val="28"/>
          <w:szCs w:val="28"/>
          <w:lang w:val="uk-UA" w:eastAsia="zh-CN"/>
        </w:rPr>
        <w:t xml:space="preserve">. </w:t>
      </w:r>
      <w:r w:rsidR="004233FE">
        <w:rPr>
          <w:sz w:val="28"/>
          <w:szCs w:val="28"/>
          <w:lang w:val="uk-UA" w:eastAsia="zh-CN"/>
        </w:rPr>
        <w:t>3</w:t>
      </w:r>
      <w:r w:rsidR="004345CD">
        <w:rPr>
          <w:sz w:val="28"/>
          <w:szCs w:val="28"/>
          <w:lang w:val="uk-UA" w:eastAsia="zh-CN"/>
        </w:rPr>
        <w:t>63</w:t>
      </w:r>
      <w:r w:rsidR="002A6E0C">
        <w:rPr>
          <w:sz w:val="28"/>
          <w:szCs w:val="28"/>
          <w:lang w:val="uk-UA" w:eastAsia="zh-CN"/>
        </w:rPr>
        <w:t>,00</w:t>
      </w:r>
      <w:r w:rsidR="00E74763">
        <w:rPr>
          <w:sz w:val="28"/>
          <w:szCs w:val="28"/>
          <w:lang w:val="uk-UA" w:eastAsia="zh-CN"/>
        </w:rPr>
        <w:t xml:space="preserve"> </w:t>
      </w:r>
      <w:r w:rsidR="00991E3A">
        <w:rPr>
          <w:sz w:val="28"/>
          <w:szCs w:val="28"/>
          <w:lang w:val="uk-UA" w:eastAsia="zh-CN"/>
        </w:rPr>
        <w:t xml:space="preserve"> </w:t>
      </w:r>
      <w:proofErr w:type="spellStart"/>
      <w:r w:rsidR="000F05BF">
        <w:rPr>
          <w:sz w:val="28"/>
          <w:szCs w:val="28"/>
          <w:lang w:val="uk-UA" w:eastAsia="zh-CN"/>
        </w:rPr>
        <w:t>тыс</w:t>
      </w:r>
      <w:r w:rsidRPr="000F0E22">
        <w:rPr>
          <w:sz w:val="28"/>
          <w:szCs w:val="28"/>
          <w:lang w:val="uk-UA" w:eastAsia="zh-CN"/>
        </w:rPr>
        <w:t>.руб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2B145039" w14:textId="77777777" w:rsidR="00162B42" w:rsidRPr="000F0E22" w:rsidRDefault="001C333E" w:rsidP="00971306">
      <w:pPr>
        <w:jc w:val="both"/>
        <w:rPr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 xml:space="preserve">Резерв </w:t>
      </w:r>
      <w:proofErr w:type="spellStart"/>
      <w:r w:rsidRPr="000F0E22">
        <w:rPr>
          <w:sz w:val="28"/>
          <w:szCs w:val="28"/>
          <w:lang w:val="uk-UA" w:eastAsia="zh-CN"/>
        </w:rPr>
        <w:t>предстоящих</w:t>
      </w:r>
      <w:proofErr w:type="spellEnd"/>
      <w:r w:rsidRPr="000F0E22">
        <w:rPr>
          <w:sz w:val="28"/>
          <w:szCs w:val="28"/>
          <w:lang w:val="uk-UA" w:eastAsia="zh-CN"/>
        </w:rPr>
        <w:t xml:space="preserve">  </w:t>
      </w:r>
      <w:proofErr w:type="spellStart"/>
      <w:r w:rsidRPr="000F0E22">
        <w:rPr>
          <w:sz w:val="28"/>
          <w:szCs w:val="28"/>
          <w:lang w:val="uk-UA" w:eastAsia="zh-CN"/>
        </w:rPr>
        <w:t>платежей</w:t>
      </w:r>
      <w:proofErr w:type="spellEnd"/>
      <w:r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Pr="000F0E22">
        <w:rPr>
          <w:sz w:val="28"/>
          <w:szCs w:val="28"/>
          <w:lang w:val="uk-UA" w:eastAsia="zh-CN"/>
        </w:rPr>
        <w:t>создавался</w:t>
      </w:r>
      <w:proofErr w:type="spellEnd"/>
      <w:r w:rsidRPr="000F0E22">
        <w:rPr>
          <w:sz w:val="28"/>
          <w:szCs w:val="28"/>
          <w:lang w:val="uk-UA" w:eastAsia="zh-CN"/>
        </w:rPr>
        <w:t>.</w:t>
      </w:r>
    </w:p>
    <w:p w14:paraId="45566735" w14:textId="77777777" w:rsidR="001C333E" w:rsidRPr="000F0E22" w:rsidRDefault="001C333E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  <w:r w:rsidRPr="000F0E22">
        <w:rPr>
          <w:sz w:val="28"/>
          <w:szCs w:val="28"/>
          <w:lang w:val="uk-UA" w:eastAsia="zh-CN"/>
        </w:rPr>
        <w:tab/>
      </w:r>
      <w:proofErr w:type="spellStart"/>
      <w:r w:rsidRPr="000F0E22">
        <w:rPr>
          <w:b/>
          <w:sz w:val="28"/>
          <w:szCs w:val="28"/>
          <w:lang w:val="uk-UA" w:eastAsia="zh-CN"/>
        </w:rPr>
        <w:t>Доходы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b/>
          <w:sz w:val="28"/>
          <w:szCs w:val="28"/>
          <w:lang w:val="uk-UA" w:eastAsia="zh-CN"/>
        </w:rPr>
        <w:t>расходы</w:t>
      </w:r>
      <w:proofErr w:type="spellEnd"/>
    </w:p>
    <w:p w14:paraId="1EC2478E" w14:textId="77777777" w:rsidR="008134BA" w:rsidRPr="000F0E22" w:rsidRDefault="00162B42" w:rsidP="00636450">
      <w:pPr>
        <w:pStyle w:val="Standard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 тыс</w:t>
      </w:r>
      <w:r w:rsidR="00636450" w:rsidRPr="000F0E22">
        <w:rPr>
          <w:bCs/>
          <w:szCs w:val="28"/>
          <w:lang w:val="ru-RU"/>
        </w:rPr>
        <w:t>.</w:t>
      </w:r>
      <w:r>
        <w:rPr>
          <w:bCs/>
          <w:szCs w:val="28"/>
          <w:lang w:val="ru-RU"/>
        </w:rPr>
        <w:t xml:space="preserve"> </w:t>
      </w:r>
      <w:r w:rsidR="00636450" w:rsidRPr="000F0E22">
        <w:rPr>
          <w:bCs/>
          <w:szCs w:val="28"/>
          <w:lang w:val="ru-RU"/>
        </w:rPr>
        <w:t>руб.</w:t>
      </w:r>
    </w:p>
    <w:tbl>
      <w:tblPr>
        <w:tblW w:w="9860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66"/>
        <w:gridCol w:w="1418"/>
        <w:gridCol w:w="1417"/>
        <w:gridCol w:w="1559"/>
      </w:tblGrid>
      <w:tr w:rsidR="00826F45" w:rsidRPr="000F0E22" w14:paraId="74FE9A4D" w14:textId="77777777" w:rsidTr="00A20DD9"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CA43" w14:textId="77777777" w:rsidR="00826F45" w:rsidRPr="0009040D" w:rsidRDefault="00826F45" w:rsidP="00826F45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1E3F" w14:textId="6FF4ACC6" w:rsidR="00345D8C" w:rsidRPr="0009040D" w:rsidRDefault="00F72920" w:rsidP="001203B6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Январь-</w:t>
            </w:r>
            <w:r w:rsidR="00FB2E81" w:rsidRPr="0009040D">
              <w:rPr>
                <w:bCs/>
                <w:szCs w:val="28"/>
                <w:lang w:val="ru-RU" w:bidi="hi-IN"/>
              </w:rPr>
              <w:t>декабрь</w:t>
            </w:r>
          </w:p>
          <w:p w14:paraId="60780950" w14:textId="717234DF" w:rsidR="00826F45" w:rsidRPr="0009040D" w:rsidRDefault="00DB55CD" w:rsidP="004744F0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20</w:t>
            </w:r>
            <w:r w:rsidR="0075038C" w:rsidRPr="0009040D">
              <w:rPr>
                <w:bCs/>
                <w:szCs w:val="28"/>
                <w:lang w:val="ru-RU" w:bidi="hi-IN"/>
              </w:rPr>
              <w:t>2</w:t>
            </w:r>
            <w:r w:rsidR="00B9275F" w:rsidRPr="0009040D">
              <w:rPr>
                <w:bCs/>
                <w:szCs w:val="28"/>
                <w:lang w:val="ru-RU" w:bidi="hi-IN"/>
              </w:rPr>
              <w:t>4</w:t>
            </w:r>
            <w:r w:rsidR="00826F45" w:rsidRPr="0009040D">
              <w:rPr>
                <w:bCs/>
                <w:szCs w:val="28"/>
                <w:lang w:val="ru-RU" w:bidi="hi-IN"/>
              </w:rPr>
              <w:t xml:space="preserve"> год</w:t>
            </w:r>
            <w:r w:rsidR="009041BC" w:rsidRPr="0009040D">
              <w:rPr>
                <w:bCs/>
                <w:szCs w:val="28"/>
                <w:lang w:val="ru-RU" w:bidi="hi-IN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0A2544" w14:textId="61A39AB5" w:rsidR="00345D8C" w:rsidRPr="0009040D" w:rsidRDefault="00F72920" w:rsidP="001203B6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Январь-</w:t>
            </w:r>
            <w:r w:rsidR="00FB2E81" w:rsidRPr="0009040D">
              <w:rPr>
                <w:bCs/>
                <w:szCs w:val="28"/>
                <w:lang w:val="ru-RU" w:bidi="hi-IN"/>
              </w:rPr>
              <w:t>декабрь</w:t>
            </w:r>
          </w:p>
          <w:p w14:paraId="38448E6D" w14:textId="7AD80985" w:rsidR="00826F45" w:rsidRPr="0009040D" w:rsidRDefault="00DB55CD" w:rsidP="004744F0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20</w:t>
            </w:r>
            <w:r w:rsidR="004744F0" w:rsidRPr="0009040D">
              <w:rPr>
                <w:bCs/>
                <w:szCs w:val="28"/>
                <w:lang w:val="ru-RU" w:bidi="hi-IN"/>
              </w:rPr>
              <w:t>2</w:t>
            </w:r>
            <w:r w:rsidR="00B9275F" w:rsidRPr="0009040D">
              <w:rPr>
                <w:bCs/>
                <w:szCs w:val="28"/>
                <w:lang w:val="ru-RU" w:bidi="hi-IN"/>
              </w:rPr>
              <w:t>3</w:t>
            </w:r>
            <w:r w:rsidR="00826F45" w:rsidRPr="0009040D">
              <w:rPr>
                <w:bCs/>
                <w:szCs w:val="28"/>
                <w:lang w:val="ru-RU" w:bidi="hi-IN"/>
              </w:rPr>
              <w:t xml:space="preserve"> год</w:t>
            </w:r>
            <w:r w:rsidR="009041BC" w:rsidRPr="0009040D">
              <w:rPr>
                <w:bCs/>
                <w:szCs w:val="28"/>
                <w:lang w:val="ru-RU" w:bidi="hi-IN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918B4A7" w14:textId="77777777" w:rsidR="00751B00" w:rsidRPr="0009040D" w:rsidRDefault="006A14F8" w:rsidP="00751B00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Темп роста</w:t>
            </w:r>
          </w:p>
          <w:p w14:paraId="03D74855" w14:textId="77777777" w:rsidR="00826F45" w:rsidRPr="0009040D" w:rsidRDefault="00826F45" w:rsidP="00751B00">
            <w:pPr>
              <w:pStyle w:val="Standard"/>
              <w:suppressAutoHyphens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%</w:t>
            </w:r>
            <w:r w:rsidR="006A14F8" w:rsidRPr="0009040D">
              <w:rPr>
                <w:bCs/>
                <w:szCs w:val="28"/>
                <w:lang w:val="ru-RU" w:bidi="hi-IN"/>
              </w:rPr>
              <w:t>, (+,-)</w:t>
            </w:r>
          </w:p>
        </w:tc>
      </w:tr>
      <w:tr w:rsidR="00826F45" w:rsidRPr="000F0E22" w14:paraId="282EA0D2" w14:textId="77777777" w:rsidTr="00A20DD9">
        <w:tc>
          <w:tcPr>
            <w:tcW w:w="54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695E" w14:textId="77777777" w:rsidR="00826F45" w:rsidRPr="0009040D" w:rsidRDefault="00826F45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1C7B" w14:textId="77777777" w:rsidR="00826F45" w:rsidRPr="0009040D" w:rsidRDefault="00826F45" w:rsidP="001203B6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72A7" w14:textId="77777777" w:rsidR="00826F45" w:rsidRPr="0009040D" w:rsidRDefault="00826F45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12D97" w14:textId="77777777" w:rsidR="00826F45" w:rsidRPr="0009040D" w:rsidRDefault="00826F45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</w:p>
        </w:tc>
      </w:tr>
      <w:tr w:rsidR="008134BA" w:rsidRPr="000F0E22" w14:paraId="3C30BA62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5D27" w14:textId="77777777" w:rsidR="008134BA" w:rsidRPr="0009040D" w:rsidRDefault="00E74763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be-BY" w:bidi="hi-IN"/>
              </w:rPr>
              <w:t>Объем</w:t>
            </w:r>
            <w:r w:rsidR="00636207" w:rsidRPr="0009040D">
              <w:rPr>
                <w:bCs/>
                <w:szCs w:val="28"/>
                <w:lang w:val="ru-RU" w:bidi="hi-IN"/>
              </w:rPr>
              <w:t xml:space="preserve"> </w:t>
            </w:r>
            <w:r w:rsidR="004F05C6" w:rsidRPr="0009040D">
              <w:rPr>
                <w:bCs/>
                <w:szCs w:val="28"/>
                <w:lang w:val="ru-RU" w:bidi="hi-IN"/>
              </w:rPr>
              <w:t xml:space="preserve"> </w:t>
            </w:r>
            <w:r w:rsidR="00636207" w:rsidRPr="0009040D">
              <w:rPr>
                <w:bCs/>
                <w:szCs w:val="28"/>
                <w:lang w:val="ru-RU" w:bidi="hi-IN"/>
              </w:rPr>
              <w:t>производства продукции  (работ, услуг) в отпускных ценах за вычетом налогов и сборов, исчисляемых</w:t>
            </w:r>
            <w:r w:rsidR="00A3449F" w:rsidRPr="0009040D">
              <w:rPr>
                <w:bCs/>
                <w:szCs w:val="28"/>
                <w:lang w:val="ru-RU" w:bidi="hi-IN"/>
              </w:rPr>
              <w:t xml:space="preserve"> из выручки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5D5F" w14:textId="2E8F0C85" w:rsidR="008134BA" w:rsidRPr="0009040D" w:rsidRDefault="0009040D" w:rsidP="00DB5385">
            <w:pPr>
              <w:pStyle w:val="Standard"/>
              <w:suppressAutoHyphens/>
              <w:snapToGrid w:val="0"/>
              <w:jc w:val="center"/>
              <w:rPr>
                <w:szCs w:val="28"/>
                <w:lang w:val="ru-RU" w:bidi="hi-IN"/>
              </w:rPr>
            </w:pPr>
            <w:r w:rsidRPr="0009040D">
              <w:rPr>
                <w:szCs w:val="28"/>
                <w:lang w:val="ru-RU" w:bidi="hi-IN"/>
              </w:rPr>
              <w:t>352</w:t>
            </w:r>
            <w:r w:rsidR="00E970B0">
              <w:rPr>
                <w:szCs w:val="28"/>
                <w:lang w:val="ru-RU" w:bidi="hi-I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F08C" w14:textId="29AD185D" w:rsidR="008134BA" w:rsidRPr="0009040D" w:rsidRDefault="0009040D" w:rsidP="00F64FB4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09040D">
              <w:rPr>
                <w:bCs/>
                <w:szCs w:val="28"/>
                <w:lang w:val="ru-RU" w:bidi="hi-IN"/>
              </w:rPr>
              <w:t>4055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03B9" w14:textId="36ADBB21" w:rsidR="008134BA" w:rsidRPr="0009040D" w:rsidRDefault="00B728C9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>
              <w:rPr>
                <w:bCs/>
                <w:szCs w:val="28"/>
                <w:lang w:val="ru-RU" w:bidi="hi-IN"/>
              </w:rPr>
              <w:t>87,0</w:t>
            </w:r>
          </w:p>
        </w:tc>
      </w:tr>
      <w:tr w:rsidR="008134BA" w:rsidRPr="00B728C9" w14:paraId="4EA50517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03D7" w14:textId="77777777" w:rsidR="00180CF5" w:rsidRPr="00B728C9" w:rsidRDefault="00A3449F" w:rsidP="001203B6">
            <w:pPr>
              <w:pStyle w:val="Standard"/>
              <w:suppressAutoHyphens/>
              <w:snapToGrid w:val="0"/>
              <w:rPr>
                <w:bCs/>
                <w:szCs w:val="28"/>
                <w:lang w:val="be-BY" w:bidi="hi-IN"/>
              </w:rPr>
            </w:pPr>
            <w:r w:rsidRPr="00B728C9">
              <w:rPr>
                <w:bCs/>
                <w:szCs w:val="28"/>
                <w:lang w:val="be-BY" w:bidi="hi-IN"/>
              </w:rPr>
              <w:t xml:space="preserve">Затраты на производство продукции </w:t>
            </w:r>
          </w:p>
          <w:p w14:paraId="087F1877" w14:textId="77777777" w:rsidR="008134BA" w:rsidRPr="00B728C9" w:rsidRDefault="00A3449F" w:rsidP="001203B6">
            <w:pPr>
              <w:pStyle w:val="Standard"/>
              <w:suppressAutoHyphens/>
              <w:snapToGrid w:val="0"/>
              <w:rPr>
                <w:bCs/>
                <w:szCs w:val="28"/>
                <w:lang w:val="be-BY" w:bidi="hi-IN"/>
              </w:rPr>
            </w:pPr>
            <w:r w:rsidRPr="00B728C9">
              <w:rPr>
                <w:bCs/>
                <w:szCs w:val="28"/>
                <w:lang w:val="be-BY" w:bidi="hi-IN"/>
              </w:rPr>
              <w:t>(работ, услуг)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3A0A" w14:textId="6FE13CD7" w:rsidR="008134BA" w:rsidRPr="00B728C9" w:rsidRDefault="00B728C9" w:rsidP="00FE3B43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8007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5CEF" w14:textId="227ED428" w:rsidR="006E5E57" w:rsidRPr="00B728C9" w:rsidRDefault="00E970B0" w:rsidP="00317C09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7311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2BB8" w14:textId="64A6667C" w:rsidR="008134BA" w:rsidRPr="00B728C9" w:rsidRDefault="00B728C9" w:rsidP="00E84503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109,5</w:t>
            </w:r>
          </w:p>
        </w:tc>
      </w:tr>
      <w:tr w:rsidR="008134BA" w:rsidRPr="00B728C9" w14:paraId="5D874A40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15A1" w14:textId="77777777" w:rsidR="008134BA" w:rsidRPr="00B728C9" w:rsidRDefault="00A3449F" w:rsidP="001203B6">
            <w:pPr>
              <w:pStyle w:val="Standard"/>
              <w:suppressAutoHyphens/>
              <w:snapToGrid w:val="0"/>
              <w:rPr>
                <w:bCs/>
                <w:szCs w:val="28"/>
                <w:lang w:val="be-BY" w:bidi="hi-IN"/>
              </w:rPr>
            </w:pPr>
            <w:r w:rsidRPr="00B728C9">
              <w:rPr>
                <w:bCs/>
                <w:szCs w:val="28"/>
                <w:lang w:val="be-BY" w:bidi="hi-IN"/>
              </w:rPr>
              <w:t>в том числе: материальные затраты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85E6" w14:textId="212980AF" w:rsidR="008134BA" w:rsidRPr="00B728C9" w:rsidRDefault="00B728C9" w:rsidP="00292525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2810,5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9C2E" w14:textId="1D796450" w:rsidR="008134BA" w:rsidRPr="00B728C9" w:rsidRDefault="00E970B0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2461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3919" w14:textId="647B26EC" w:rsidR="008134BA" w:rsidRPr="00B728C9" w:rsidRDefault="00B728C9" w:rsidP="00E84503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114,2</w:t>
            </w:r>
          </w:p>
        </w:tc>
      </w:tr>
      <w:tr w:rsidR="008134BA" w:rsidRPr="00B728C9" w14:paraId="57AD9A13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4EBF" w14:textId="77777777" w:rsidR="008134BA" w:rsidRPr="00B728C9" w:rsidRDefault="00A3449F" w:rsidP="001203B6">
            <w:pPr>
              <w:pStyle w:val="Standard"/>
              <w:suppressAutoHyphens/>
              <w:snapToGrid w:val="0"/>
              <w:rPr>
                <w:bCs/>
                <w:szCs w:val="28"/>
                <w:lang w:val="be-BY" w:bidi="hi-IN"/>
              </w:rPr>
            </w:pPr>
            <w:r w:rsidRPr="00B728C9">
              <w:rPr>
                <w:bCs/>
                <w:szCs w:val="28"/>
                <w:lang w:val="be-BY" w:bidi="hi-IN"/>
              </w:rPr>
              <w:t xml:space="preserve">из них: </w:t>
            </w:r>
            <w:r w:rsidR="0018283C" w:rsidRPr="00B728C9">
              <w:rPr>
                <w:bCs/>
                <w:szCs w:val="28"/>
                <w:lang w:val="be-BY" w:bidi="hi-IN"/>
              </w:rPr>
              <w:t>сырье, материалы, покупные комплектующие изделия и полуфабрикаты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B287" w14:textId="6E2BE93F" w:rsidR="008134BA" w:rsidRPr="00B728C9" w:rsidRDefault="00B728C9" w:rsidP="00E84503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736,6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C747" w14:textId="2045D088" w:rsidR="006E5E57" w:rsidRPr="00B728C9" w:rsidRDefault="00E970B0" w:rsidP="00F64FB4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764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A749" w14:textId="2C9E0E35" w:rsidR="004216F0" w:rsidRPr="00B728C9" w:rsidRDefault="00B728C9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96,4</w:t>
            </w:r>
          </w:p>
        </w:tc>
      </w:tr>
      <w:tr w:rsidR="008134BA" w:rsidRPr="00B728C9" w14:paraId="260612B4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9CCD" w14:textId="77777777" w:rsidR="008134BA" w:rsidRPr="00B728C9" w:rsidRDefault="0018283C" w:rsidP="001203B6">
            <w:pPr>
              <w:pStyle w:val="Standard"/>
              <w:suppressAutoHyphens/>
              <w:snapToGrid w:val="0"/>
              <w:rPr>
                <w:bCs/>
                <w:szCs w:val="28"/>
                <w:lang w:val="be-BY" w:bidi="hi-IN"/>
              </w:rPr>
            </w:pPr>
            <w:r w:rsidRPr="00B728C9">
              <w:rPr>
                <w:bCs/>
                <w:szCs w:val="28"/>
                <w:lang w:val="be-BY" w:bidi="hi-IN"/>
              </w:rPr>
              <w:t xml:space="preserve">                 топливо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2C68" w14:textId="4853B228" w:rsidR="008134BA" w:rsidRPr="00B728C9" w:rsidRDefault="00B728C9" w:rsidP="00317C09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536,5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53A4" w14:textId="2E1974B8" w:rsidR="008134BA" w:rsidRPr="00B728C9" w:rsidRDefault="00E970B0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545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ADD2" w14:textId="4E773AB0" w:rsidR="004216F0" w:rsidRPr="00B728C9" w:rsidRDefault="00B728C9" w:rsidP="004216F0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98,4</w:t>
            </w:r>
          </w:p>
        </w:tc>
      </w:tr>
      <w:tr w:rsidR="008134BA" w:rsidRPr="00B728C9" w14:paraId="17F2EB0F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4CD2" w14:textId="77777777" w:rsidR="008134BA" w:rsidRPr="00B728C9" w:rsidRDefault="0018283C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 xml:space="preserve">                 электрическая энергия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EE6E" w14:textId="23C75EDD" w:rsidR="004216F0" w:rsidRPr="00B728C9" w:rsidRDefault="00B728C9" w:rsidP="004216F0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537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B924" w14:textId="697E670B" w:rsidR="008134BA" w:rsidRPr="00B728C9" w:rsidRDefault="00E970B0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58959" w14:textId="098A4A8C" w:rsidR="008134BA" w:rsidRPr="00B728C9" w:rsidRDefault="00B728C9" w:rsidP="00F64FB4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105,1</w:t>
            </w:r>
          </w:p>
        </w:tc>
      </w:tr>
      <w:tr w:rsidR="008134BA" w:rsidRPr="00B728C9" w14:paraId="174FF65F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5C1D" w14:textId="77777777" w:rsidR="008134BA" w:rsidRPr="00B728C9" w:rsidRDefault="0018283C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Затраты на оплату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B12F" w14:textId="0C8D1415" w:rsidR="004216F0" w:rsidRPr="00B728C9" w:rsidRDefault="00B728C9" w:rsidP="004216F0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1665,5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1A17" w14:textId="43B72D6E" w:rsidR="008134BA" w:rsidRPr="00B728C9" w:rsidRDefault="00E970B0" w:rsidP="004216F0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1594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198CE" w14:textId="31F60EF3" w:rsidR="008134BA" w:rsidRPr="00B728C9" w:rsidRDefault="00B728C9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104,5</w:t>
            </w:r>
          </w:p>
        </w:tc>
      </w:tr>
      <w:tr w:rsidR="008134BA" w:rsidRPr="00B728C9" w14:paraId="165517F3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64B0" w14:textId="77777777" w:rsidR="008134BA" w:rsidRPr="00B728C9" w:rsidRDefault="0018283C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Отчисления на социальные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AD65" w14:textId="517B0817" w:rsidR="008134BA" w:rsidRPr="00B728C9" w:rsidRDefault="00B728C9" w:rsidP="004216F0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576,5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E677" w14:textId="1A7B7D71" w:rsidR="008134BA" w:rsidRPr="00B728C9" w:rsidRDefault="00E970B0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549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36D9" w14:textId="682AE479" w:rsidR="008134BA" w:rsidRPr="00B728C9" w:rsidRDefault="00B728C9" w:rsidP="00E84503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105</w:t>
            </w:r>
          </w:p>
        </w:tc>
      </w:tr>
      <w:tr w:rsidR="008134BA" w:rsidRPr="00B728C9" w14:paraId="5488298D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7528" w14:textId="77777777" w:rsidR="008134BA" w:rsidRPr="00B728C9" w:rsidRDefault="0018283C" w:rsidP="001203B6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Амортизация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5BFE" w14:textId="2DBE3B6E" w:rsidR="008134BA" w:rsidRPr="00B728C9" w:rsidRDefault="00B728C9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2153,9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FEA9" w14:textId="09A351EB" w:rsidR="008134BA" w:rsidRPr="00B728C9" w:rsidRDefault="00E970B0" w:rsidP="00317C09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55A4" w14:textId="7AF5EABF" w:rsidR="008134BA" w:rsidRPr="00B728C9" w:rsidRDefault="00B728C9" w:rsidP="001203B6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108,3</w:t>
            </w:r>
          </w:p>
        </w:tc>
      </w:tr>
      <w:tr w:rsidR="008134BA" w:rsidRPr="000F0E22" w14:paraId="0C549A7C" w14:textId="77777777" w:rsidTr="00882EBC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F02D" w14:textId="77777777" w:rsidR="008134BA" w:rsidRPr="00B728C9" w:rsidRDefault="0018283C" w:rsidP="001203B6">
            <w:pPr>
              <w:pStyle w:val="Standard"/>
              <w:suppressAutoHyphens/>
              <w:snapToGrid w:val="0"/>
              <w:rPr>
                <w:bCs/>
                <w:szCs w:val="28"/>
                <w:lang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Прочие затраты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9BAF" w14:textId="6BA2E165" w:rsidR="008134BA" w:rsidRPr="00B728C9" w:rsidRDefault="00B728C9" w:rsidP="00243E1C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800,6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37EE" w14:textId="5AAEF31B" w:rsidR="008134BA" w:rsidRPr="00B728C9" w:rsidRDefault="00E970B0" w:rsidP="0075038C">
            <w:pPr>
              <w:pStyle w:val="Standard"/>
              <w:suppressAutoHyphens/>
              <w:snapToGrid w:val="0"/>
              <w:jc w:val="center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>718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7782" w14:textId="43CC05B1" w:rsidR="00317C09" w:rsidRPr="00B728C9" w:rsidRDefault="00B728C9" w:rsidP="00B728C9">
            <w:pPr>
              <w:pStyle w:val="Standard"/>
              <w:suppressAutoHyphens/>
              <w:snapToGrid w:val="0"/>
              <w:rPr>
                <w:bCs/>
                <w:szCs w:val="28"/>
                <w:lang w:val="ru-RU" w:bidi="hi-IN"/>
              </w:rPr>
            </w:pPr>
            <w:r w:rsidRPr="00B728C9">
              <w:rPr>
                <w:bCs/>
                <w:szCs w:val="28"/>
                <w:lang w:val="ru-RU" w:bidi="hi-IN"/>
              </w:rPr>
              <w:t xml:space="preserve">       111,5</w:t>
            </w:r>
          </w:p>
        </w:tc>
      </w:tr>
    </w:tbl>
    <w:p w14:paraId="24B73BE0" w14:textId="77777777" w:rsidR="005D766A" w:rsidRDefault="005D766A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2480B607" w14:textId="3440B1C5" w:rsidR="00075702" w:rsidRDefault="00075702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30F0A42A" w14:textId="1AD6B1AE" w:rsidR="00613C60" w:rsidRDefault="00613C60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396B328F" w14:textId="77777777" w:rsidR="00613C60" w:rsidRDefault="00613C60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78D3E01D" w14:textId="77777777" w:rsidR="00075702" w:rsidRPr="000F0E22" w:rsidRDefault="00075702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7349B3DD" w14:textId="77777777" w:rsidR="005D766A" w:rsidRPr="000F0E22" w:rsidRDefault="005D766A" w:rsidP="00FE3A68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2844E2CC" w14:textId="60C8169C" w:rsidR="00875C2F" w:rsidRDefault="00875C2F" w:rsidP="00971306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</w:t>
      </w:r>
    </w:p>
    <w:p w14:paraId="789A5109" w14:textId="77777777" w:rsidR="00D60255" w:rsidRDefault="00D60255" w:rsidP="00971306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1CF81380" w14:textId="77777777" w:rsidR="00D60255" w:rsidRDefault="00D60255" w:rsidP="00971306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77185AE6" w14:textId="77777777" w:rsidR="00F22CDA" w:rsidRDefault="00F22CDA" w:rsidP="00971306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6D8624E3" w14:textId="672241D8" w:rsidR="00810BD9" w:rsidRPr="000F0E22" w:rsidRDefault="00836F74" w:rsidP="00971306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lastRenderedPageBreak/>
        <w:t>Прочие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доходы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b/>
          <w:sz w:val="28"/>
          <w:szCs w:val="28"/>
          <w:lang w:val="uk-UA" w:eastAsia="zh-CN"/>
        </w:rPr>
        <w:t>расходы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по </w:t>
      </w:r>
      <w:proofErr w:type="spellStart"/>
      <w:r w:rsidRPr="000F0E22">
        <w:rPr>
          <w:b/>
          <w:sz w:val="28"/>
          <w:szCs w:val="28"/>
          <w:lang w:val="uk-UA" w:eastAsia="zh-CN"/>
        </w:rPr>
        <w:t>текущей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деятельности</w:t>
      </w:r>
      <w:proofErr w:type="spellEnd"/>
    </w:p>
    <w:p w14:paraId="4E41FF31" w14:textId="77777777" w:rsidR="00836F74" w:rsidRPr="000F0E22" w:rsidRDefault="00731A8C" w:rsidP="00836F74">
      <w:pPr>
        <w:tabs>
          <w:tab w:val="left" w:pos="3420"/>
        </w:tabs>
        <w:jc w:val="right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val="uk-UA" w:eastAsia="zh-CN"/>
        </w:rPr>
        <w:t>тыс</w:t>
      </w:r>
      <w:r w:rsidR="00836F74" w:rsidRPr="000F0E22">
        <w:rPr>
          <w:sz w:val="28"/>
          <w:szCs w:val="28"/>
          <w:lang w:val="uk-UA" w:eastAsia="zh-CN"/>
        </w:rPr>
        <w:t>.руб</w:t>
      </w:r>
      <w:proofErr w:type="spellEnd"/>
      <w:r w:rsidR="00836F74" w:rsidRPr="000F0E22">
        <w:rPr>
          <w:sz w:val="28"/>
          <w:szCs w:val="28"/>
          <w:lang w:val="uk-UA" w:eastAsia="zh-CN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3"/>
        <w:gridCol w:w="5641"/>
        <w:gridCol w:w="3077"/>
      </w:tblGrid>
      <w:tr w:rsidR="00836F74" w:rsidRPr="000F0E22" w14:paraId="44C5860C" w14:textId="77777777" w:rsidTr="00B14EB9">
        <w:tc>
          <w:tcPr>
            <w:tcW w:w="853" w:type="dxa"/>
          </w:tcPr>
          <w:p w14:paraId="54E7D5D6" w14:textId="77777777" w:rsidR="00836F74" w:rsidRPr="000F0E22" w:rsidRDefault="00836F7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№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п.п</w:t>
            </w:r>
            <w:proofErr w:type="spellEnd"/>
          </w:p>
        </w:tc>
        <w:tc>
          <w:tcPr>
            <w:tcW w:w="5641" w:type="dxa"/>
          </w:tcPr>
          <w:p w14:paraId="5D03672E" w14:textId="77777777" w:rsidR="00836F74" w:rsidRPr="000F0E22" w:rsidRDefault="00836F7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Наименование</w:t>
            </w:r>
            <w:proofErr w:type="spellEnd"/>
          </w:p>
        </w:tc>
        <w:tc>
          <w:tcPr>
            <w:tcW w:w="3077" w:type="dxa"/>
          </w:tcPr>
          <w:p w14:paraId="669A33E3" w14:textId="77777777" w:rsidR="00836F74" w:rsidRPr="000F0E22" w:rsidRDefault="00836F7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Сумма</w:t>
            </w:r>
            <w:proofErr w:type="spellEnd"/>
          </w:p>
        </w:tc>
      </w:tr>
      <w:tr w:rsidR="00836F74" w:rsidRPr="000F0E22" w14:paraId="228E09A1" w14:textId="77777777" w:rsidTr="00B14EB9">
        <w:tc>
          <w:tcPr>
            <w:tcW w:w="853" w:type="dxa"/>
          </w:tcPr>
          <w:p w14:paraId="68B45A7D" w14:textId="77777777" w:rsidR="00836F74" w:rsidRPr="000F0E22" w:rsidRDefault="00836F74" w:rsidP="00836F74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5641" w:type="dxa"/>
          </w:tcPr>
          <w:p w14:paraId="6A006F55" w14:textId="77777777" w:rsidR="00836F74" w:rsidRPr="000F0E22" w:rsidRDefault="00836F7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Прочие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доходы</w:t>
            </w:r>
            <w:proofErr w:type="spellEnd"/>
            <w:r w:rsidR="00E36D24" w:rsidRPr="000F0E22">
              <w:rPr>
                <w:b/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="00E36D24" w:rsidRPr="000F0E22">
              <w:rPr>
                <w:b/>
                <w:sz w:val="28"/>
                <w:szCs w:val="28"/>
                <w:lang w:val="uk-UA" w:eastAsia="zh-CN"/>
              </w:rPr>
              <w:t>текущей</w:t>
            </w:r>
            <w:proofErr w:type="spellEnd"/>
            <w:r w:rsidR="00E36D24"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E36D24"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  <w:r w:rsidR="00E36D24"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в</w:t>
            </w:r>
            <w:r w:rsidRPr="000F0E22">
              <w:rPr>
                <w:sz w:val="28"/>
                <w:szCs w:val="28"/>
                <w:lang w:val="uk-UA" w:eastAsia="zh-CN"/>
              </w:rPr>
              <w:t xml:space="preserve"> т. ч.</w:t>
            </w:r>
          </w:p>
        </w:tc>
        <w:tc>
          <w:tcPr>
            <w:tcW w:w="3077" w:type="dxa"/>
          </w:tcPr>
          <w:p w14:paraId="15622919" w14:textId="08747325" w:rsidR="006606B9" w:rsidRDefault="00200933" w:rsidP="004E23A3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4</w:t>
            </w:r>
            <w:r w:rsidR="00BE360D">
              <w:rPr>
                <w:b/>
                <w:sz w:val="28"/>
                <w:szCs w:val="28"/>
                <w:lang w:val="ru-RU" w:eastAsia="zh-CN"/>
              </w:rPr>
              <w:t>31</w:t>
            </w:r>
          </w:p>
          <w:p w14:paraId="2DBC0EBC" w14:textId="41688D59" w:rsidR="00513C85" w:rsidRPr="00493736" w:rsidRDefault="00513C85" w:rsidP="004E23A3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</w:p>
        </w:tc>
      </w:tr>
      <w:tr w:rsidR="00836F74" w:rsidRPr="000F0E22" w14:paraId="7C5B9020" w14:textId="77777777" w:rsidTr="00B14EB9">
        <w:tc>
          <w:tcPr>
            <w:tcW w:w="853" w:type="dxa"/>
          </w:tcPr>
          <w:p w14:paraId="3E143C55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1.1</w:t>
            </w:r>
          </w:p>
        </w:tc>
        <w:tc>
          <w:tcPr>
            <w:tcW w:w="5641" w:type="dxa"/>
          </w:tcPr>
          <w:p w14:paraId="295B505D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Сдача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в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аренду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имущества</w:t>
            </w:r>
            <w:proofErr w:type="spellEnd"/>
          </w:p>
        </w:tc>
        <w:tc>
          <w:tcPr>
            <w:tcW w:w="3077" w:type="dxa"/>
          </w:tcPr>
          <w:p w14:paraId="2F26BE34" w14:textId="2AB1277E" w:rsidR="00836F74" w:rsidRPr="00C807D4" w:rsidRDefault="00BE360D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8</w:t>
            </w:r>
          </w:p>
        </w:tc>
      </w:tr>
      <w:tr w:rsidR="00836F74" w:rsidRPr="000F0E22" w14:paraId="02F7B044" w14:textId="77777777" w:rsidTr="00B14EB9">
        <w:tc>
          <w:tcPr>
            <w:tcW w:w="853" w:type="dxa"/>
          </w:tcPr>
          <w:p w14:paraId="5FB52784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1.2</w:t>
            </w:r>
          </w:p>
        </w:tc>
        <w:tc>
          <w:tcPr>
            <w:tcW w:w="5641" w:type="dxa"/>
          </w:tcPr>
          <w:p w14:paraId="43B9D196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Продажа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валюты</w:t>
            </w:r>
            <w:proofErr w:type="spellEnd"/>
          </w:p>
        </w:tc>
        <w:tc>
          <w:tcPr>
            <w:tcW w:w="3077" w:type="dxa"/>
          </w:tcPr>
          <w:p w14:paraId="4AAA5124" w14:textId="162D02A0" w:rsidR="00836F74" w:rsidRPr="00C807D4" w:rsidRDefault="0020093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371</w:t>
            </w:r>
          </w:p>
        </w:tc>
      </w:tr>
      <w:tr w:rsidR="00836F74" w:rsidRPr="000F0E22" w14:paraId="31767A41" w14:textId="77777777" w:rsidTr="00B14EB9">
        <w:tc>
          <w:tcPr>
            <w:tcW w:w="853" w:type="dxa"/>
          </w:tcPr>
          <w:p w14:paraId="7331E08A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1.3</w:t>
            </w:r>
          </w:p>
        </w:tc>
        <w:tc>
          <w:tcPr>
            <w:tcW w:w="5641" w:type="dxa"/>
          </w:tcPr>
          <w:p w14:paraId="5B80050C" w14:textId="77777777" w:rsidR="00E36D24" w:rsidRPr="000F0E22" w:rsidRDefault="00E36D24" w:rsidP="00E36D2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Реализация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металлолома</w:t>
            </w:r>
            <w:proofErr w:type="spellEnd"/>
          </w:p>
        </w:tc>
        <w:tc>
          <w:tcPr>
            <w:tcW w:w="3077" w:type="dxa"/>
          </w:tcPr>
          <w:p w14:paraId="594E71F4" w14:textId="0EA41C83" w:rsidR="002C7686" w:rsidRPr="00493736" w:rsidRDefault="00601E09" w:rsidP="002C7686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</w:t>
            </w:r>
            <w:r w:rsidR="00BE360D">
              <w:rPr>
                <w:sz w:val="28"/>
                <w:szCs w:val="28"/>
                <w:lang w:val="ru-RU" w:eastAsia="zh-CN"/>
              </w:rPr>
              <w:t>7</w:t>
            </w:r>
          </w:p>
        </w:tc>
      </w:tr>
      <w:tr w:rsidR="00836F74" w:rsidRPr="000F0E22" w14:paraId="563D77C5" w14:textId="77777777" w:rsidTr="00B14EB9">
        <w:tc>
          <w:tcPr>
            <w:tcW w:w="853" w:type="dxa"/>
          </w:tcPr>
          <w:p w14:paraId="293CD692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1.4</w:t>
            </w:r>
          </w:p>
        </w:tc>
        <w:tc>
          <w:tcPr>
            <w:tcW w:w="5641" w:type="dxa"/>
          </w:tcPr>
          <w:p w14:paraId="1E007968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Прочая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реализация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со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склада</w:t>
            </w:r>
            <w:proofErr w:type="spellEnd"/>
          </w:p>
        </w:tc>
        <w:tc>
          <w:tcPr>
            <w:tcW w:w="3077" w:type="dxa"/>
          </w:tcPr>
          <w:p w14:paraId="133E4082" w14:textId="4C151051" w:rsidR="00836F74" w:rsidRPr="00493736" w:rsidRDefault="00200933" w:rsidP="00802FC5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</w:t>
            </w:r>
            <w:r w:rsidR="00BE360D">
              <w:rPr>
                <w:sz w:val="28"/>
                <w:szCs w:val="28"/>
                <w:lang w:val="ru-RU" w:eastAsia="zh-CN"/>
              </w:rPr>
              <w:t>7</w:t>
            </w:r>
          </w:p>
        </w:tc>
      </w:tr>
      <w:tr w:rsidR="00836F74" w:rsidRPr="000F0E22" w14:paraId="728BE74C" w14:textId="77777777" w:rsidTr="00B14EB9">
        <w:tc>
          <w:tcPr>
            <w:tcW w:w="853" w:type="dxa"/>
          </w:tcPr>
          <w:p w14:paraId="0F28916B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1.5</w:t>
            </w:r>
          </w:p>
        </w:tc>
        <w:tc>
          <w:tcPr>
            <w:tcW w:w="5641" w:type="dxa"/>
          </w:tcPr>
          <w:p w14:paraId="225F68F9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Возмещение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амортизации</w:t>
            </w:r>
            <w:proofErr w:type="spellEnd"/>
          </w:p>
        </w:tc>
        <w:tc>
          <w:tcPr>
            <w:tcW w:w="3077" w:type="dxa"/>
          </w:tcPr>
          <w:p w14:paraId="414AEDA7" w14:textId="4A94D195" w:rsidR="00836F74" w:rsidRPr="0052169C" w:rsidRDefault="00330E19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</w:t>
            </w:r>
          </w:p>
        </w:tc>
      </w:tr>
      <w:tr w:rsidR="006606B9" w:rsidRPr="000F0E22" w14:paraId="3ADB2AED" w14:textId="77777777" w:rsidTr="00B14EB9">
        <w:tc>
          <w:tcPr>
            <w:tcW w:w="853" w:type="dxa"/>
          </w:tcPr>
          <w:p w14:paraId="7C354152" w14:textId="77777777" w:rsidR="006606B9" w:rsidRPr="000F0E22" w:rsidRDefault="000F05B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1.6</w:t>
            </w:r>
          </w:p>
        </w:tc>
        <w:tc>
          <w:tcPr>
            <w:tcW w:w="5641" w:type="dxa"/>
          </w:tcPr>
          <w:p w14:paraId="2217EA97" w14:textId="4C83B33C" w:rsidR="006606B9" w:rsidRPr="000F0E22" w:rsidRDefault="00B655D4" w:rsidP="00B655D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Возмещение</w:t>
            </w:r>
            <w:r w:rsidR="00200933">
              <w:rPr>
                <w:sz w:val="28"/>
                <w:szCs w:val="28"/>
                <w:lang w:val="ru-RU" w:eastAsia="zh-CN"/>
              </w:rPr>
              <w:t xml:space="preserve"> налога на недвижимость</w:t>
            </w:r>
          </w:p>
        </w:tc>
        <w:tc>
          <w:tcPr>
            <w:tcW w:w="3077" w:type="dxa"/>
          </w:tcPr>
          <w:p w14:paraId="0A8F69D1" w14:textId="0EA64132" w:rsidR="006606B9" w:rsidRPr="000F05BF" w:rsidRDefault="0020093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</w:t>
            </w:r>
          </w:p>
        </w:tc>
      </w:tr>
      <w:tr w:rsidR="000F05BF" w:rsidRPr="000F0E22" w14:paraId="3217415F" w14:textId="77777777" w:rsidTr="00B14EB9">
        <w:tc>
          <w:tcPr>
            <w:tcW w:w="853" w:type="dxa"/>
          </w:tcPr>
          <w:p w14:paraId="050AA230" w14:textId="77777777" w:rsidR="000F05BF" w:rsidRDefault="000E354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1.7</w:t>
            </w:r>
          </w:p>
        </w:tc>
        <w:tc>
          <w:tcPr>
            <w:tcW w:w="5641" w:type="dxa"/>
          </w:tcPr>
          <w:p w14:paraId="03FCC7FC" w14:textId="11F9163B" w:rsidR="000F05BF" w:rsidRDefault="002C7686" w:rsidP="000F05BF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Безвозмездная (спонсорская) помощь</w:t>
            </w:r>
          </w:p>
        </w:tc>
        <w:tc>
          <w:tcPr>
            <w:tcW w:w="3077" w:type="dxa"/>
          </w:tcPr>
          <w:p w14:paraId="1390B909" w14:textId="107652F3" w:rsidR="000F05BF" w:rsidRDefault="00513C85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0E3543" w:rsidRPr="000F0E22" w14:paraId="1601A82C" w14:textId="77777777" w:rsidTr="00B14EB9">
        <w:tc>
          <w:tcPr>
            <w:tcW w:w="853" w:type="dxa"/>
          </w:tcPr>
          <w:p w14:paraId="4133AEB5" w14:textId="77777777" w:rsidR="000E3543" w:rsidRDefault="000E354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1.8</w:t>
            </w:r>
          </w:p>
        </w:tc>
        <w:tc>
          <w:tcPr>
            <w:tcW w:w="5641" w:type="dxa"/>
          </w:tcPr>
          <w:p w14:paraId="76C21D62" w14:textId="716D9880" w:rsidR="000E3543" w:rsidRDefault="002C7686" w:rsidP="002C7686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Прочие</w:t>
            </w:r>
          </w:p>
        </w:tc>
        <w:tc>
          <w:tcPr>
            <w:tcW w:w="3077" w:type="dxa"/>
          </w:tcPr>
          <w:p w14:paraId="0FEE2B52" w14:textId="1028D0BC" w:rsidR="000E3543" w:rsidRDefault="00BE360D" w:rsidP="00981B36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16</w:t>
            </w:r>
          </w:p>
          <w:p w14:paraId="3F009FDD" w14:textId="77777777" w:rsidR="00165384" w:rsidRDefault="00165384" w:rsidP="00165384">
            <w:pPr>
              <w:tabs>
                <w:tab w:val="left" w:pos="3420"/>
              </w:tabs>
              <w:rPr>
                <w:sz w:val="28"/>
                <w:szCs w:val="28"/>
                <w:lang w:val="ru-RU" w:eastAsia="zh-CN"/>
              </w:rPr>
            </w:pPr>
          </w:p>
        </w:tc>
      </w:tr>
      <w:tr w:rsidR="00836F74" w:rsidRPr="000F0E22" w14:paraId="31131B78" w14:textId="77777777" w:rsidTr="00B14EB9">
        <w:tc>
          <w:tcPr>
            <w:tcW w:w="853" w:type="dxa"/>
          </w:tcPr>
          <w:p w14:paraId="589D4D04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5641" w:type="dxa"/>
          </w:tcPr>
          <w:p w14:paraId="25A072AA" w14:textId="77777777" w:rsidR="00836F74" w:rsidRPr="000F0E22" w:rsidRDefault="00E36D24" w:rsidP="00836F74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Прочие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расходы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текущей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r w:rsidRPr="001E6D47">
              <w:rPr>
                <w:sz w:val="28"/>
                <w:szCs w:val="28"/>
                <w:lang w:val="uk-UA" w:eastAsia="zh-CN"/>
              </w:rPr>
              <w:t>в т</w:t>
            </w:r>
            <w:r w:rsidR="001E6D47">
              <w:rPr>
                <w:sz w:val="28"/>
                <w:szCs w:val="28"/>
                <w:lang w:val="uk-UA" w:eastAsia="zh-CN"/>
              </w:rPr>
              <w:t xml:space="preserve">ом </w:t>
            </w:r>
            <w:proofErr w:type="spellStart"/>
            <w:r w:rsidR="001E6D47">
              <w:rPr>
                <w:sz w:val="28"/>
                <w:szCs w:val="28"/>
                <w:lang w:val="uk-UA" w:eastAsia="zh-CN"/>
              </w:rPr>
              <w:t>числе</w:t>
            </w:r>
            <w:proofErr w:type="spellEnd"/>
            <w:r w:rsidR="001E6D47"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077" w:type="dxa"/>
          </w:tcPr>
          <w:p w14:paraId="44F631EF" w14:textId="360CEDBF" w:rsidR="00BC7FC1" w:rsidRDefault="00200933" w:rsidP="002A6E0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4</w:t>
            </w:r>
            <w:r w:rsidR="00D842EC">
              <w:rPr>
                <w:b/>
                <w:sz w:val="28"/>
                <w:szCs w:val="28"/>
                <w:lang w:val="ru-RU" w:eastAsia="zh-CN"/>
              </w:rPr>
              <w:t>70</w:t>
            </w:r>
          </w:p>
          <w:p w14:paraId="175B9FEE" w14:textId="707B0050" w:rsidR="00330E19" w:rsidRPr="00493736" w:rsidRDefault="00330E19" w:rsidP="002A6E0C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</w:p>
        </w:tc>
      </w:tr>
      <w:tr w:rsidR="00E36D24" w:rsidRPr="000F0E22" w14:paraId="155558B4" w14:textId="77777777" w:rsidTr="00B14EB9">
        <w:tc>
          <w:tcPr>
            <w:tcW w:w="853" w:type="dxa"/>
          </w:tcPr>
          <w:p w14:paraId="4511924D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2.1</w:t>
            </w:r>
          </w:p>
        </w:tc>
        <w:tc>
          <w:tcPr>
            <w:tcW w:w="5641" w:type="dxa"/>
          </w:tcPr>
          <w:p w14:paraId="4E26674B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к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отпуску</w:t>
            </w:r>
            <w:proofErr w:type="spellEnd"/>
          </w:p>
        </w:tc>
        <w:tc>
          <w:tcPr>
            <w:tcW w:w="3077" w:type="dxa"/>
          </w:tcPr>
          <w:p w14:paraId="3255817D" w14:textId="33E6817B" w:rsidR="009F2460" w:rsidRPr="00493736" w:rsidRDefault="00330E19" w:rsidP="004E23A3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E36D24" w:rsidRPr="000F0E22" w14:paraId="7FCF741E" w14:textId="77777777" w:rsidTr="00B14EB9">
        <w:tc>
          <w:tcPr>
            <w:tcW w:w="853" w:type="dxa"/>
          </w:tcPr>
          <w:p w14:paraId="06389F07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2.2</w:t>
            </w:r>
          </w:p>
        </w:tc>
        <w:tc>
          <w:tcPr>
            <w:tcW w:w="5641" w:type="dxa"/>
          </w:tcPr>
          <w:p w14:paraId="45397468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к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бракосочетанию</w:t>
            </w:r>
            <w:proofErr w:type="spellEnd"/>
          </w:p>
        </w:tc>
        <w:tc>
          <w:tcPr>
            <w:tcW w:w="3077" w:type="dxa"/>
          </w:tcPr>
          <w:p w14:paraId="4833A1B5" w14:textId="77777777" w:rsidR="00E36D24" w:rsidRPr="004E23A3" w:rsidRDefault="004E23A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</w:t>
            </w:r>
          </w:p>
        </w:tc>
      </w:tr>
      <w:tr w:rsidR="00E36D24" w:rsidRPr="000F0E22" w14:paraId="63F5EF81" w14:textId="77777777" w:rsidTr="00B14EB9">
        <w:tc>
          <w:tcPr>
            <w:tcW w:w="853" w:type="dxa"/>
          </w:tcPr>
          <w:p w14:paraId="54A69B28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2.3</w:t>
            </w:r>
          </w:p>
        </w:tc>
        <w:tc>
          <w:tcPr>
            <w:tcW w:w="5641" w:type="dxa"/>
          </w:tcPr>
          <w:p w14:paraId="169B3BE7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 w:rsidR="006B6781">
              <w:rPr>
                <w:sz w:val="28"/>
                <w:szCs w:val="28"/>
                <w:lang w:val="uk-UA" w:eastAsia="zh-CN"/>
              </w:rPr>
              <w:t xml:space="preserve"> </w:t>
            </w:r>
            <w:r w:rsidRPr="000F0E22">
              <w:rPr>
                <w:sz w:val="28"/>
                <w:szCs w:val="28"/>
                <w:lang w:val="uk-UA" w:eastAsia="zh-CN"/>
              </w:rPr>
              <w:t xml:space="preserve">к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празднику</w:t>
            </w:r>
            <w:proofErr w:type="spellEnd"/>
          </w:p>
        </w:tc>
        <w:tc>
          <w:tcPr>
            <w:tcW w:w="3077" w:type="dxa"/>
          </w:tcPr>
          <w:p w14:paraId="5C55D5BF" w14:textId="5B60ED61" w:rsidR="009B2460" w:rsidRPr="00C807D4" w:rsidRDefault="00981B36" w:rsidP="00214DC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6B6781" w:rsidRPr="000F0E22" w14:paraId="558A9AB7" w14:textId="77777777" w:rsidTr="00B14EB9">
        <w:tc>
          <w:tcPr>
            <w:tcW w:w="853" w:type="dxa"/>
          </w:tcPr>
          <w:p w14:paraId="6CF21003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2.4</w:t>
            </w:r>
          </w:p>
        </w:tc>
        <w:tc>
          <w:tcPr>
            <w:tcW w:w="5641" w:type="dxa"/>
          </w:tcPr>
          <w:p w14:paraId="1D5D2F5D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погребение</w:t>
            </w:r>
            <w:proofErr w:type="spellEnd"/>
          </w:p>
        </w:tc>
        <w:tc>
          <w:tcPr>
            <w:tcW w:w="3077" w:type="dxa"/>
          </w:tcPr>
          <w:p w14:paraId="1AEEC865" w14:textId="06D356F7" w:rsidR="006B6781" w:rsidRPr="00493736" w:rsidRDefault="00BE360D" w:rsidP="00214DC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4</w:t>
            </w:r>
          </w:p>
        </w:tc>
      </w:tr>
      <w:tr w:rsidR="00CE077F" w:rsidRPr="000F0E22" w14:paraId="6F692463" w14:textId="77777777" w:rsidTr="00B14EB9">
        <w:tc>
          <w:tcPr>
            <w:tcW w:w="853" w:type="dxa"/>
          </w:tcPr>
          <w:p w14:paraId="415E3805" w14:textId="77777777" w:rsidR="00CE077F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2.5</w:t>
            </w:r>
          </w:p>
        </w:tc>
        <w:tc>
          <w:tcPr>
            <w:tcW w:w="5641" w:type="dxa"/>
          </w:tcPr>
          <w:p w14:paraId="5697F3FA" w14:textId="77777777" w:rsidR="00CE077F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к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юбилею</w:t>
            </w:r>
            <w:proofErr w:type="spellEnd"/>
          </w:p>
        </w:tc>
        <w:tc>
          <w:tcPr>
            <w:tcW w:w="3077" w:type="dxa"/>
          </w:tcPr>
          <w:p w14:paraId="1E77A7B2" w14:textId="451BC288" w:rsidR="00CE077F" w:rsidRPr="00493736" w:rsidRDefault="0052169C" w:rsidP="006B678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6B6781" w:rsidRPr="000F0E22" w14:paraId="5713D054" w14:textId="77777777" w:rsidTr="00B14EB9">
        <w:tc>
          <w:tcPr>
            <w:tcW w:w="853" w:type="dxa"/>
          </w:tcPr>
          <w:p w14:paraId="2FA5EA2B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2.6</w:t>
            </w:r>
          </w:p>
        </w:tc>
        <w:tc>
          <w:tcPr>
            <w:tcW w:w="5641" w:type="dxa"/>
          </w:tcPr>
          <w:p w14:paraId="0B15455F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к дню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матери</w:t>
            </w:r>
            <w:proofErr w:type="spellEnd"/>
          </w:p>
        </w:tc>
        <w:tc>
          <w:tcPr>
            <w:tcW w:w="3077" w:type="dxa"/>
          </w:tcPr>
          <w:p w14:paraId="4A130782" w14:textId="6600EBC3" w:rsidR="006B6781" w:rsidRPr="00F46578" w:rsidRDefault="0052169C" w:rsidP="006B678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B14EB9" w:rsidRPr="000F0E22" w14:paraId="6964683C" w14:textId="77777777" w:rsidTr="00B14EB9">
        <w:tc>
          <w:tcPr>
            <w:tcW w:w="853" w:type="dxa"/>
          </w:tcPr>
          <w:p w14:paraId="2E2C1902" w14:textId="77777777" w:rsidR="00B14EB9" w:rsidRDefault="00B14EB9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2.7</w:t>
            </w:r>
          </w:p>
        </w:tc>
        <w:tc>
          <w:tcPr>
            <w:tcW w:w="5641" w:type="dxa"/>
          </w:tcPr>
          <w:p w14:paraId="6CC82A2E" w14:textId="77777777" w:rsidR="00B14EB9" w:rsidRPr="000F0E22" w:rsidRDefault="00B14EB9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Материальная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помощь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сельхоз.продукцию</w:t>
            </w:r>
            <w:proofErr w:type="spellEnd"/>
          </w:p>
        </w:tc>
        <w:tc>
          <w:tcPr>
            <w:tcW w:w="3077" w:type="dxa"/>
          </w:tcPr>
          <w:p w14:paraId="5607195A" w14:textId="0783416C" w:rsidR="00B14EB9" w:rsidRPr="00F46578" w:rsidRDefault="00D33A6D" w:rsidP="006B678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6B6781" w:rsidRPr="000F0E22" w14:paraId="7C8F344E" w14:textId="77777777" w:rsidTr="00B14EB9">
        <w:tc>
          <w:tcPr>
            <w:tcW w:w="853" w:type="dxa"/>
          </w:tcPr>
          <w:p w14:paraId="4BFFBE22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  <w:r w:rsidR="00B14EB9">
              <w:rPr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5641" w:type="dxa"/>
          </w:tcPr>
          <w:p w14:paraId="2D2DED41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Продажа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валюты</w:t>
            </w:r>
            <w:proofErr w:type="spellEnd"/>
          </w:p>
        </w:tc>
        <w:tc>
          <w:tcPr>
            <w:tcW w:w="3077" w:type="dxa"/>
          </w:tcPr>
          <w:p w14:paraId="55F3945A" w14:textId="5F48135D" w:rsidR="006B6781" w:rsidRPr="00C807D4" w:rsidRDefault="0020093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374</w:t>
            </w:r>
          </w:p>
        </w:tc>
      </w:tr>
      <w:tr w:rsidR="00E36D24" w:rsidRPr="000F0E22" w14:paraId="1724526A" w14:textId="77777777" w:rsidTr="00B14EB9">
        <w:tc>
          <w:tcPr>
            <w:tcW w:w="853" w:type="dxa"/>
          </w:tcPr>
          <w:p w14:paraId="1CD69EF5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</w:t>
            </w:r>
            <w:r w:rsidR="00B14EB9">
              <w:rPr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5641" w:type="dxa"/>
          </w:tcPr>
          <w:p w14:paraId="709CD1FA" w14:textId="77777777" w:rsidR="00E36D24" w:rsidRPr="000F0E22" w:rsidRDefault="000E3543" w:rsidP="000E3543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Новогодние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подарки</w:t>
            </w:r>
          </w:p>
        </w:tc>
        <w:tc>
          <w:tcPr>
            <w:tcW w:w="3077" w:type="dxa"/>
          </w:tcPr>
          <w:p w14:paraId="4B304DC5" w14:textId="67989C7F" w:rsidR="00E36D24" w:rsidRPr="00F46578" w:rsidRDefault="00BE360D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3</w:t>
            </w:r>
          </w:p>
        </w:tc>
      </w:tr>
      <w:tr w:rsidR="006B6781" w:rsidRPr="000F0E22" w14:paraId="134F0616" w14:textId="77777777" w:rsidTr="00B14EB9">
        <w:tc>
          <w:tcPr>
            <w:tcW w:w="853" w:type="dxa"/>
          </w:tcPr>
          <w:p w14:paraId="677A69CC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  <w:r w:rsidR="00B14EB9">
              <w:rPr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5641" w:type="dxa"/>
          </w:tcPr>
          <w:p w14:paraId="5E39A747" w14:textId="06642592" w:rsidR="006B6781" w:rsidRDefault="00D33A6D" w:rsidP="000E3543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Списание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задолженности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связи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с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ликвидацией</w:t>
            </w:r>
            <w:proofErr w:type="spellEnd"/>
          </w:p>
        </w:tc>
        <w:tc>
          <w:tcPr>
            <w:tcW w:w="3077" w:type="dxa"/>
          </w:tcPr>
          <w:p w14:paraId="64D32568" w14:textId="61CA7F38" w:rsidR="006B6781" w:rsidRPr="00D33A6D" w:rsidRDefault="006E693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E36D24" w:rsidRPr="000F0E22" w14:paraId="5D9E4E01" w14:textId="77777777" w:rsidTr="00B14EB9">
        <w:tc>
          <w:tcPr>
            <w:tcW w:w="853" w:type="dxa"/>
          </w:tcPr>
          <w:p w14:paraId="59A944C5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</w:t>
            </w:r>
            <w:r w:rsidR="006B6781">
              <w:rPr>
                <w:sz w:val="28"/>
                <w:szCs w:val="28"/>
                <w:lang w:val="uk-UA" w:eastAsia="zh-CN"/>
              </w:rPr>
              <w:t>1</w:t>
            </w:r>
            <w:r w:rsidR="00B14EB9"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5641" w:type="dxa"/>
          </w:tcPr>
          <w:p w14:paraId="4DC01E0B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Содержание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ГПО</w:t>
            </w:r>
          </w:p>
        </w:tc>
        <w:tc>
          <w:tcPr>
            <w:tcW w:w="3077" w:type="dxa"/>
          </w:tcPr>
          <w:p w14:paraId="5E4D7C16" w14:textId="227251BB" w:rsidR="00E36D24" w:rsidRPr="00493736" w:rsidRDefault="006E6933" w:rsidP="00214DC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6B6781" w:rsidRPr="000F0E22" w14:paraId="0DE40357" w14:textId="77777777" w:rsidTr="00B14EB9">
        <w:tc>
          <w:tcPr>
            <w:tcW w:w="853" w:type="dxa"/>
          </w:tcPr>
          <w:p w14:paraId="1D23596D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2.1</w:t>
            </w:r>
            <w:r w:rsidR="00B14EB9"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5641" w:type="dxa"/>
          </w:tcPr>
          <w:p w14:paraId="702A7500" w14:textId="77777777" w:rsidR="006B6781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Отчисления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по тар</w:t>
            </w:r>
            <w:r w:rsidR="004744F0">
              <w:rPr>
                <w:sz w:val="28"/>
                <w:szCs w:val="28"/>
                <w:lang w:val="uk-UA" w:eastAsia="zh-CN"/>
              </w:rPr>
              <w:t>и</w:t>
            </w:r>
            <w:r>
              <w:rPr>
                <w:sz w:val="28"/>
                <w:szCs w:val="28"/>
                <w:lang w:val="uk-UA" w:eastAsia="zh-CN"/>
              </w:rPr>
              <w:t xml:space="preserve">фному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соглашению</w:t>
            </w:r>
            <w:proofErr w:type="spellEnd"/>
          </w:p>
        </w:tc>
        <w:tc>
          <w:tcPr>
            <w:tcW w:w="3077" w:type="dxa"/>
          </w:tcPr>
          <w:p w14:paraId="27D76901" w14:textId="21818E38" w:rsidR="006B6781" w:rsidRPr="00493736" w:rsidRDefault="00200933" w:rsidP="00214DC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E36D24" w:rsidRPr="000F0E22" w14:paraId="2F15373D" w14:textId="77777777" w:rsidTr="00B14EB9">
        <w:tc>
          <w:tcPr>
            <w:tcW w:w="853" w:type="dxa"/>
          </w:tcPr>
          <w:p w14:paraId="7F60C804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</w:t>
            </w:r>
            <w:r w:rsidR="006B6781">
              <w:rPr>
                <w:sz w:val="28"/>
                <w:szCs w:val="28"/>
                <w:lang w:val="uk-UA" w:eastAsia="zh-CN"/>
              </w:rPr>
              <w:t>1</w:t>
            </w:r>
            <w:r w:rsidR="00B14EB9">
              <w:rPr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5641" w:type="dxa"/>
          </w:tcPr>
          <w:p w14:paraId="3EE6301F" w14:textId="77777777" w:rsidR="00E36D24" w:rsidRPr="000F0E22" w:rsidRDefault="0089701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Финансирование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соревн.по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добыче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торфа</w:t>
            </w:r>
            <w:proofErr w:type="spellEnd"/>
          </w:p>
        </w:tc>
        <w:tc>
          <w:tcPr>
            <w:tcW w:w="3077" w:type="dxa"/>
          </w:tcPr>
          <w:p w14:paraId="1FD0FA0B" w14:textId="54DB161D" w:rsidR="00E36D24" w:rsidRPr="00C807D4" w:rsidRDefault="00D33A6D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E36D24" w:rsidRPr="000F0E22" w14:paraId="295E906B" w14:textId="77777777" w:rsidTr="00B14EB9">
        <w:tc>
          <w:tcPr>
            <w:tcW w:w="853" w:type="dxa"/>
          </w:tcPr>
          <w:p w14:paraId="5BF4DE53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</w:t>
            </w:r>
            <w:r w:rsidR="006B6781">
              <w:rPr>
                <w:sz w:val="28"/>
                <w:szCs w:val="28"/>
                <w:lang w:val="uk-UA" w:eastAsia="zh-CN"/>
              </w:rPr>
              <w:t>1</w:t>
            </w:r>
            <w:r w:rsidR="00B14EB9">
              <w:rPr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5641" w:type="dxa"/>
          </w:tcPr>
          <w:p w14:paraId="5C01F4B6" w14:textId="77777777" w:rsidR="00E36D24" w:rsidRPr="000F0E22" w:rsidRDefault="0089701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Вакцинация</w:t>
            </w:r>
            <w:proofErr w:type="spellEnd"/>
          </w:p>
        </w:tc>
        <w:tc>
          <w:tcPr>
            <w:tcW w:w="3077" w:type="dxa"/>
          </w:tcPr>
          <w:p w14:paraId="5215CCCC" w14:textId="491C6C9F" w:rsidR="00E36D24" w:rsidRPr="00F46578" w:rsidRDefault="00D33A6D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E36D24" w:rsidRPr="000F0E22" w14:paraId="1C1321DC" w14:textId="77777777" w:rsidTr="00B14EB9">
        <w:tc>
          <w:tcPr>
            <w:tcW w:w="853" w:type="dxa"/>
          </w:tcPr>
          <w:p w14:paraId="2BD71856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</w:t>
            </w:r>
            <w:r w:rsidR="006B6781">
              <w:rPr>
                <w:sz w:val="28"/>
                <w:szCs w:val="28"/>
                <w:lang w:val="uk-UA" w:eastAsia="zh-CN"/>
              </w:rPr>
              <w:t>1</w:t>
            </w:r>
            <w:r w:rsidR="00B14EB9">
              <w:rPr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5641" w:type="dxa"/>
          </w:tcPr>
          <w:p w14:paraId="75CD6F4F" w14:textId="77777777" w:rsidR="00E36D24" w:rsidRPr="000F0E22" w:rsidRDefault="001E6D47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Вы</w:t>
            </w:r>
            <w:r w:rsidR="00CE077F" w:rsidRPr="000F0E22">
              <w:rPr>
                <w:sz w:val="28"/>
                <w:szCs w:val="28"/>
                <w:lang w:val="uk-UA" w:eastAsia="zh-CN"/>
              </w:rPr>
              <w:t>плата</w:t>
            </w:r>
            <w:proofErr w:type="spellEnd"/>
            <w:r w:rsidR="00CE077F" w:rsidRPr="000F0E22">
              <w:rPr>
                <w:sz w:val="28"/>
                <w:szCs w:val="28"/>
                <w:lang w:val="uk-UA" w:eastAsia="zh-CN"/>
              </w:rPr>
              <w:t xml:space="preserve"> по результатам </w:t>
            </w:r>
            <w:proofErr w:type="spellStart"/>
            <w:r w:rsidR="00CE077F" w:rsidRPr="000F0E22">
              <w:rPr>
                <w:sz w:val="28"/>
                <w:szCs w:val="28"/>
                <w:lang w:val="uk-UA" w:eastAsia="zh-CN"/>
              </w:rPr>
              <w:t>работы</w:t>
            </w:r>
            <w:proofErr w:type="spellEnd"/>
            <w:r w:rsidR="00CE077F" w:rsidRPr="000F0E22">
              <w:rPr>
                <w:sz w:val="28"/>
                <w:szCs w:val="28"/>
                <w:lang w:val="uk-UA" w:eastAsia="zh-CN"/>
              </w:rPr>
              <w:t xml:space="preserve"> за год</w:t>
            </w:r>
          </w:p>
        </w:tc>
        <w:tc>
          <w:tcPr>
            <w:tcW w:w="3077" w:type="dxa"/>
          </w:tcPr>
          <w:p w14:paraId="65342242" w14:textId="6FAC887E" w:rsidR="00E36D24" w:rsidRPr="00493736" w:rsidRDefault="006E693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0</w:t>
            </w:r>
          </w:p>
        </w:tc>
      </w:tr>
      <w:tr w:rsidR="00E36D24" w:rsidRPr="000F0E22" w14:paraId="2D5092C6" w14:textId="77777777" w:rsidTr="00B14EB9">
        <w:tc>
          <w:tcPr>
            <w:tcW w:w="853" w:type="dxa"/>
          </w:tcPr>
          <w:p w14:paraId="2506AD45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</w:t>
            </w:r>
            <w:r w:rsidR="006B6781">
              <w:rPr>
                <w:sz w:val="28"/>
                <w:szCs w:val="28"/>
                <w:lang w:val="uk-UA" w:eastAsia="zh-CN"/>
              </w:rPr>
              <w:t>1</w:t>
            </w:r>
            <w:r w:rsidR="00B14EB9">
              <w:rPr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5641" w:type="dxa"/>
          </w:tcPr>
          <w:p w14:paraId="0C31FA53" w14:textId="77777777" w:rsidR="00E36D24" w:rsidRPr="000F0E22" w:rsidRDefault="00E6411C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Доплата за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продовж.стаж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работы</w:t>
            </w:r>
            <w:proofErr w:type="spellEnd"/>
          </w:p>
        </w:tc>
        <w:tc>
          <w:tcPr>
            <w:tcW w:w="3077" w:type="dxa"/>
          </w:tcPr>
          <w:p w14:paraId="745CF5DA" w14:textId="5B2FF9DB" w:rsidR="00CE077F" w:rsidRPr="00493736" w:rsidRDefault="00BE360D" w:rsidP="00CE077F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11</w:t>
            </w:r>
          </w:p>
        </w:tc>
      </w:tr>
      <w:tr w:rsidR="00E36D24" w:rsidRPr="000F0E22" w14:paraId="0CBAAFFB" w14:textId="77777777" w:rsidTr="00B14EB9">
        <w:tc>
          <w:tcPr>
            <w:tcW w:w="853" w:type="dxa"/>
          </w:tcPr>
          <w:p w14:paraId="071B8309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2.1</w:t>
            </w:r>
            <w:r w:rsidR="00B14EB9">
              <w:rPr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5641" w:type="dxa"/>
          </w:tcPr>
          <w:p w14:paraId="457EA039" w14:textId="77777777" w:rsidR="00E36D24" w:rsidRPr="000F0E22" w:rsidRDefault="00CE077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Питание</w:t>
            </w:r>
            <w:proofErr w:type="spellEnd"/>
          </w:p>
        </w:tc>
        <w:tc>
          <w:tcPr>
            <w:tcW w:w="3077" w:type="dxa"/>
          </w:tcPr>
          <w:p w14:paraId="25D58E24" w14:textId="2EC768E6" w:rsidR="00E36D24" w:rsidRPr="00493736" w:rsidRDefault="00200933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12</w:t>
            </w:r>
          </w:p>
        </w:tc>
      </w:tr>
      <w:tr w:rsidR="00DE3D1A" w:rsidRPr="000F0E22" w14:paraId="07A7EEA4" w14:textId="77777777" w:rsidTr="00B14EB9">
        <w:tc>
          <w:tcPr>
            <w:tcW w:w="853" w:type="dxa"/>
          </w:tcPr>
          <w:p w14:paraId="70FDECCC" w14:textId="77777777" w:rsidR="00DE3D1A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2.1</w:t>
            </w:r>
            <w:r w:rsidR="00B14EB9">
              <w:rPr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5641" w:type="dxa"/>
          </w:tcPr>
          <w:p w14:paraId="58724C4A" w14:textId="70AD7671" w:rsidR="00DE3D1A" w:rsidRPr="000F0E22" w:rsidRDefault="00DE3D1A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 xml:space="preserve">НДС </w:t>
            </w:r>
            <w:proofErr w:type="spellStart"/>
            <w:r w:rsidR="00981B36">
              <w:rPr>
                <w:sz w:val="28"/>
                <w:szCs w:val="28"/>
                <w:lang w:val="uk-UA" w:eastAsia="zh-CN"/>
              </w:rPr>
              <w:t>исчисляемый</w:t>
            </w:r>
            <w:proofErr w:type="spellEnd"/>
            <w:r w:rsidR="00981B36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981B36">
              <w:rPr>
                <w:sz w:val="28"/>
                <w:szCs w:val="28"/>
                <w:lang w:val="uk-UA" w:eastAsia="zh-CN"/>
              </w:rPr>
              <w:t>из</w:t>
            </w:r>
            <w:proofErr w:type="spellEnd"/>
            <w:r w:rsidR="00981B36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981B36">
              <w:rPr>
                <w:sz w:val="28"/>
                <w:szCs w:val="28"/>
                <w:lang w:val="uk-UA" w:eastAsia="zh-CN"/>
              </w:rPr>
              <w:t>прочих</w:t>
            </w:r>
            <w:proofErr w:type="spellEnd"/>
            <w:r w:rsidR="00981B36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981B36">
              <w:rPr>
                <w:sz w:val="28"/>
                <w:szCs w:val="28"/>
                <w:lang w:val="uk-UA" w:eastAsia="zh-CN"/>
              </w:rPr>
              <w:t>доходов</w:t>
            </w:r>
            <w:proofErr w:type="spellEnd"/>
            <w:r w:rsidR="00981B36">
              <w:rPr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="00981B36">
              <w:rPr>
                <w:sz w:val="28"/>
                <w:szCs w:val="28"/>
                <w:lang w:val="uk-UA" w:eastAsia="zh-CN"/>
              </w:rPr>
              <w:t>текущей</w:t>
            </w:r>
            <w:proofErr w:type="spellEnd"/>
            <w:r w:rsidR="00981B36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981B36">
              <w:rPr>
                <w:sz w:val="28"/>
                <w:szCs w:val="28"/>
                <w:lang w:val="uk-UA" w:eastAsia="zh-CN"/>
              </w:rPr>
              <w:t>деятельности</w:t>
            </w:r>
            <w:proofErr w:type="spellEnd"/>
          </w:p>
        </w:tc>
        <w:tc>
          <w:tcPr>
            <w:tcW w:w="3077" w:type="dxa"/>
          </w:tcPr>
          <w:p w14:paraId="33E5883A" w14:textId="0C351336" w:rsidR="00DE3D1A" w:rsidRPr="00493736" w:rsidRDefault="00D842EC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7</w:t>
            </w:r>
          </w:p>
        </w:tc>
      </w:tr>
      <w:tr w:rsidR="00DE3D1A" w:rsidRPr="000F0E22" w14:paraId="22FD69E4" w14:textId="77777777" w:rsidTr="00B14EB9">
        <w:tc>
          <w:tcPr>
            <w:tcW w:w="853" w:type="dxa"/>
          </w:tcPr>
          <w:p w14:paraId="507ACDB0" w14:textId="77777777" w:rsidR="00DE3D1A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2.1</w:t>
            </w:r>
            <w:r w:rsidR="00B14EB9">
              <w:rPr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5641" w:type="dxa"/>
          </w:tcPr>
          <w:p w14:paraId="1231B70D" w14:textId="77777777" w:rsidR="00DE3D1A" w:rsidRPr="000F0E22" w:rsidRDefault="00DE3D1A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Себестоимость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реализованных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материалов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со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склада</w:t>
            </w:r>
            <w:proofErr w:type="spellEnd"/>
          </w:p>
        </w:tc>
        <w:tc>
          <w:tcPr>
            <w:tcW w:w="3077" w:type="dxa"/>
          </w:tcPr>
          <w:p w14:paraId="2207B22E" w14:textId="4E2333A2" w:rsidR="00CD29C9" w:rsidRDefault="00D842EC" w:rsidP="00CD29C9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32</w:t>
            </w:r>
          </w:p>
          <w:p w14:paraId="18482699" w14:textId="4D2D927C" w:rsidR="007F69AF" w:rsidRPr="00C807D4" w:rsidRDefault="007F69AF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</w:p>
        </w:tc>
      </w:tr>
      <w:tr w:rsidR="00810BD9" w:rsidRPr="000F0E22" w14:paraId="30F0F67C" w14:textId="77777777" w:rsidTr="00B14EB9">
        <w:tc>
          <w:tcPr>
            <w:tcW w:w="853" w:type="dxa"/>
          </w:tcPr>
          <w:p w14:paraId="6ED40D0B" w14:textId="77777777" w:rsidR="00810BD9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  <w:r w:rsidR="00B14EB9">
              <w:rPr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5641" w:type="dxa"/>
          </w:tcPr>
          <w:p w14:paraId="58054832" w14:textId="77777777" w:rsidR="00810BD9" w:rsidRPr="000F0E22" w:rsidRDefault="00392278" w:rsidP="0039227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Амортизация</w:t>
            </w:r>
            <w:proofErr w:type="spellEnd"/>
          </w:p>
        </w:tc>
        <w:tc>
          <w:tcPr>
            <w:tcW w:w="3077" w:type="dxa"/>
          </w:tcPr>
          <w:p w14:paraId="5DAF80E7" w14:textId="0247153E" w:rsidR="00810BD9" w:rsidRPr="00493736" w:rsidRDefault="00D842EC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11</w:t>
            </w:r>
          </w:p>
        </w:tc>
      </w:tr>
      <w:tr w:rsidR="00AA69F9" w:rsidRPr="000F0E22" w14:paraId="214F54E3" w14:textId="77777777" w:rsidTr="00B14EB9">
        <w:tc>
          <w:tcPr>
            <w:tcW w:w="853" w:type="dxa"/>
          </w:tcPr>
          <w:p w14:paraId="272CC159" w14:textId="77777777" w:rsidR="00AA69F9" w:rsidRPr="000F0E22" w:rsidRDefault="006B6781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2.2</w:t>
            </w:r>
            <w:r w:rsidR="00B14EB9"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5641" w:type="dxa"/>
          </w:tcPr>
          <w:p w14:paraId="7B02460D" w14:textId="77777777" w:rsidR="00AA69F9" w:rsidRPr="000F0E22" w:rsidRDefault="00AA69F9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Прочие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расходы</w:t>
            </w:r>
            <w:proofErr w:type="spellEnd"/>
          </w:p>
        </w:tc>
        <w:tc>
          <w:tcPr>
            <w:tcW w:w="3077" w:type="dxa"/>
          </w:tcPr>
          <w:p w14:paraId="6D9E98BC" w14:textId="67847077" w:rsidR="00330E19" w:rsidRDefault="00D842EC" w:rsidP="00330E19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16</w:t>
            </w:r>
          </w:p>
          <w:p w14:paraId="21464EF2" w14:textId="5DBEBE3C" w:rsidR="006E6933" w:rsidRPr="007775DE" w:rsidRDefault="006E6933" w:rsidP="00CD29C9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</w:p>
        </w:tc>
      </w:tr>
      <w:tr w:rsidR="006606B9" w:rsidRPr="000F0E22" w14:paraId="0F8CBA1D" w14:textId="77777777" w:rsidTr="00B14EB9">
        <w:tc>
          <w:tcPr>
            <w:tcW w:w="853" w:type="dxa"/>
          </w:tcPr>
          <w:p w14:paraId="7B783A10" w14:textId="77777777" w:rsidR="006606B9" w:rsidRPr="000F0E22" w:rsidRDefault="006606B9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2</w:t>
            </w:r>
            <w:r w:rsidR="006B6781">
              <w:rPr>
                <w:sz w:val="28"/>
                <w:szCs w:val="28"/>
                <w:lang w:val="uk-UA" w:eastAsia="zh-CN"/>
              </w:rPr>
              <w:t>.2</w:t>
            </w:r>
            <w:r w:rsidR="00B14EB9"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5641" w:type="dxa"/>
          </w:tcPr>
          <w:p w14:paraId="4E588175" w14:textId="7025885A" w:rsidR="006606B9" w:rsidRPr="000F0E22" w:rsidRDefault="006606B9" w:rsidP="006B678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77" w:type="dxa"/>
          </w:tcPr>
          <w:p w14:paraId="346B32E8" w14:textId="6311AC62" w:rsidR="006606B9" w:rsidRPr="00493736" w:rsidRDefault="006606B9" w:rsidP="00836F7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</w:p>
        </w:tc>
      </w:tr>
      <w:tr w:rsidR="00810BD9" w:rsidRPr="000F0E22" w14:paraId="1AAAD702" w14:textId="77777777" w:rsidTr="00B14EB9">
        <w:tc>
          <w:tcPr>
            <w:tcW w:w="853" w:type="dxa"/>
          </w:tcPr>
          <w:p w14:paraId="24CC971F" w14:textId="77777777" w:rsidR="00810BD9" w:rsidRPr="000F0E22" w:rsidRDefault="00810BD9" w:rsidP="00836F74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5641" w:type="dxa"/>
          </w:tcPr>
          <w:p w14:paraId="57CE36A9" w14:textId="77777777" w:rsidR="00810BD9" w:rsidRPr="000F0E22" w:rsidRDefault="00B77C2E" w:rsidP="005B2259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Прибыль</w:t>
            </w:r>
            <w:proofErr w:type="spellEnd"/>
            <w:r>
              <w:rPr>
                <w:b/>
                <w:sz w:val="28"/>
                <w:szCs w:val="28"/>
                <w:lang w:val="uk-UA" w:eastAsia="zh-CN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убыток</w:t>
            </w:r>
            <w:proofErr w:type="spellEnd"/>
            <w:r>
              <w:rPr>
                <w:b/>
                <w:sz w:val="28"/>
                <w:szCs w:val="28"/>
                <w:lang w:val="uk-UA" w:eastAsia="zh-CN"/>
              </w:rPr>
              <w:t xml:space="preserve">) от 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прочей</w:t>
            </w:r>
            <w:proofErr w:type="spellEnd"/>
            <w:r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текущей</w:t>
            </w:r>
            <w:proofErr w:type="spellEnd"/>
            <w:r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деятельнос</w:t>
            </w:r>
            <w:r w:rsidR="00810BD9" w:rsidRPr="000F0E22">
              <w:rPr>
                <w:b/>
                <w:sz w:val="28"/>
                <w:szCs w:val="28"/>
                <w:lang w:val="uk-UA" w:eastAsia="zh-CN"/>
              </w:rPr>
              <w:t>ти</w:t>
            </w:r>
            <w:proofErr w:type="spellEnd"/>
          </w:p>
        </w:tc>
        <w:tc>
          <w:tcPr>
            <w:tcW w:w="3077" w:type="dxa"/>
          </w:tcPr>
          <w:p w14:paraId="359A7B15" w14:textId="5D9764A7" w:rsidR="00810BD9" w:rsidRDefault="00330E19" w:rsidP="00836F74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-</w:t>
            </w:r>
            <w:r w:rsidR="001073BF">
              <w:rPr>
                <w:b/>
                <w:sz w:val="28"/>
                <w:szCs w:val="28"/>
                <w:lang w:val="ru-RU" w:eastAsia="zh-CN"/>
              </w:rPr>
              <w:t>39</w:t>
            </w:r>
          </w:p>
          <w:p w14:paraId="1D13C64A" w14:textId="0EB2F261" w:rsidR="00962EF8" w:rsidRPr="007775DE" w:rsidRDefault="00962EF8" w:rsidP="00836F74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</w:p>
        </w:tc>
      </w:tr>
    </w:tbl>
    <w:p w14:paraId="27071E34" w14:textId="77777777" w:rsidR="00810BD9" w:rsidRDefault="00810BD9" w:rsidP="00E36D24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571E6663" w14:textId="43E59E61" w:rsidR="0037665B" w:rsidRDefault="0037665B" w:rsidP="00E36D24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5AF9D4FD" w14:textId="77777777" w:rsidR="005D3C07" w:rsidRDefault="005D3C07" w:rsidP="00E36D24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444AD854" w14:textId="77777777" w:rsidR="00202E77" w:rsidRPr="000F0E22" w:rsidRDefault="00607E25" w:rsidP="00C7419E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t>Доходы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b/>
          <w:sz w:val="28"/>
          <w:szCs w:val="28"/>
          <w:lang w:val="uk-UA" w:eastAsia="zh-CN"/>
        </w:rPr>
        <w:t>расходы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по </w:t>
      </w:r>
      <w:proofErr w:type="spellStart"/>
      <w:r w:rsidRPr="000F0E22">
        <w:rPr>
          <w:b/>
          <w:sz w:val="28"/>
          <w:szCs w:val="28"/>
          <w:lang w:val="uk-UA" w:eastAsia="zh-CN"/>
        </w:rPr>
        <w:t>инвестиционной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и </w:t>
      </w:r>
      <w:proofErr w:type="spellStart"/>
      <w:r w:rsidRPr="000F0E22">
        <w:rPr>
          <w:b/>
          <w:sz w:val="28"/>
          <w:szCs w:val="28"/>
          <w:lang w:val="uk-UA" w:eastAsia="zh-CN"/>
        </w:rPr>
        <w:t>финансовой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деятельности</w:t>
      </w:r>
      <w:proofErr w:type="spellEnd"/>
    </w:p>
    <w:p w14:paraId="0659EBBB" w14:textId="77777777" w:rsidR="00607E25" w:rsidRPr="000F0E22" w:rsidRDefault="00607E25" w:rsidP="005D3C07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42B516E9" w14:textId="73F51D37" w:rsidR="00607E25" w:rsidRDefault="00607E25" w:rsidP="00202E77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1D6EC7B3" w14:textId="77777777" w:rsidR="007E0C69" w:rsidRPr="000F0E22" w:rsidRDefault="007E0C69" w:rsidP="00202E77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383CC867" w14:textId="77777777" w:rsidR="00607E25" w:rsidRPr="000F0E22" w:rsidRDefault="00731A8C" w:rsidP="00607E25">
      <w:pPr>
        <w:tabs>
          <w:tab w:val="left" w:pos="3420"/>
        </w:tabs>
        <w:jc w:val="right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val="uk-UA" w:eastAsia="zh-CN"/>
        </w:rPr>
        <w:t>тыс</w:t>
      </w:r>
      <w:r w:rsidR="004928E0" w:rsidRPr="000F0E22">
        <w:rPr>
          <w:sz w:val="28"/>
          <w:szCs w:val="28"/>
          <w:lang w:val="uk-UA" w:eastAsia="zh-CN"/>
        </w:rPr>
        <w:t>.руб</w:t>
      </w:r>
      <w:proofErr w:type="spellEnd"/>
      <w:r w:rsidR="004928E0" w:rsidRPr="000F0E22">
        <w:rPr>
          <w:sz w:val="28"/>
          <w:szCs w:val="28"/>
          <w:lang w:val="uk-UA" w:eastAsia="zh-CN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3084"/>
      </w:tblGrid>
      <w:tr w:rsidR="00607E25" w:rsidRPr="000F0E22" w14:paraId="35517015" w14:textId="77777777" w:rsidTr="004928E0">
        <w:tc>
          <w:tcPr>
            <w:tcW w:w="817" w:type="dxa"/>
          </w:tcPr>
          <w:p w14:paraId="0EE0F681" w14:textId="77777777" w:rsidR="00607E25" w:rsidRPr="000F0E22" w:rsidRDefault="004928E0" w:rsidP="00607E25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 xml:space="preserve">№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п.п</w:t>
            </w:r>
            <w:proofErr w:type="spellEnd"/>
          </w:p>
        </w:tc>
        <w:tc>
          <w:tcPr>
            <w:tcW w:w="5670" w:type="dxa"/>
          </w:tcPr>
          <w:p w14:paraId="675D7998" w14:textId="77777777" w:rsidR="00607E25" w:rsidRPr="000F0E22" w:rsidRDefault="004928E0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Наименование</w:t>
            </w:r>
            <w:proofErr w:type="spellEnd"/>
          </w:p>
        </w:tc>
        <w:tc>
          <w:tcPr>
            <w:tcW w:w="3084" w:type="dxa"/>
          </w:tcPr>
          <w:p w14:paraId="080EA80B" w14:textId="77777777" w:rsidR="00607E25" w:rsidRPr="000F0E22" w:rsidRDefault="004928E0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Сумма</w:t>
            </w:r>
            <w:proofErr w:type="spellEnd"/>
          </w:p>
        </w:tc>
      </w:tr>
      <w:tr w:rsidR="00607E25" w:rsidRPr="000F0E22" w14:paraId="36209E70" w14:textId="77777777" w:rsidTr="004928E0">
        <w:tc>
          <w:tcPr>
            <w:tcW w:w="817" w:type="dxa"/>
          </w:tcPr>
          <w:p w14:paraId="1045B76A" w14:textId="77777777" w:rsidR="00607E25" w:rsidRPr="000F0E22" w:rsidRDefault="004928E0" w:rsidP="004928E0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5670" w:type="dxa"/>
          </w:tcPr>
          <w:p w14:paraId="5D9A128E" w14:textId="77777777" w:rsidR="00607E25" w:rsidRPr="000F0E22" w:rsidRDefault="004928E0" w:rsidP="004928E0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Доходы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инвестиционной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 в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т.ч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084" w:type="dxa"/>
          </w:tcPr>
          <w:p w14:paraId="7AC6C280" w14:textId="2B2291EE" w:rsidR="004928E0" w:rsidRPr="007775DE" w:rsidRDefault="0012152A" w:rsidP="00001D10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1</w:t>
            </w:r>
            <w:r w:rsidR="001073BF">
              <w:rPr>
                <w:b/>
                <w:sz w:val="28"/>
                <w:szCs w:val="28"/>
                <w:lang w:val="ru-RU" w:eastAsia="zh-CN"/>
              </w:rPr>
              <w:t>708</w:t>
            </w:r>
          </w:p>
        </w:tc>
      </w:tr>
      <w:tr w:rsidR="004928E0" w:rsidRPr="000F0E22" w14:paraId="3FE3D481" w14:textId="77777777" w:rsidTr="004928E0">
        <w:tc>
          <w:tcPr>
            <w:tcW w:w="817" w:type="dxa"/>
          </w:tcPr>
          <w:p w14:paraId="1C6B04EF" w14:textId="77777777" w:rsidR="004928E0" w:rsidRPr="000F0E22" w:rsidRDefault="004928E0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1.1</w:t>
            </w:r>
          </w:p>
        </w:tc>
        <w:tc>
          <w:tcPr>
            <w:tcW w:w="5670" w:type="dxa"/>
          </w:tcPr>
          <w:p w14:paraId="50A8FAEC" w14:textId="6A23C84A" w:rsidR="004928E0" w:rsidRPr="000F0E22" w:rsidRDefault="00962EF8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Доходы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части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а</w:t>
            </w:r>
            <w:r w:rsidR="00165384">
              <w:rPr>
                <w:sz w:val="28"/>
                <w:szCs w:val="28"/>
                <w:lang w:val="uk-UA" w:eastAsia="zh-CN"/>
              </w:rPr>
              <w:t>мортизаци</w:t>
            </w:r>
            <w:r>
              <w:rPr>
                <w:sz w:val="28"/>
                <w:szCs w:val="28"/>
                <w:lang w:val="uk-UA" w:eastAsia="zh-CN"/>
              </w:rPr>
              <w:t>и</w:t>
            </w:r>
            <w:proofErr w:type="spellEnd"/>
            <w:r w:rsidR="00165384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165384">
              <w:rPr>
                <w:sz w:val="28"/>
                <w:szCs w:val="28"/>
                <w:lang w:val="uk-UA" w:eastAsia="zh-CN"/>
              </w:rPr>
              <w:t>безв.пол.основных</w:t>
            </w:r>
            <w:proofErr w:type="spellEnd"/>
            <w:r w:rsidR="00165384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165384">
              <w:rPr>
                <w:sz w:val="28"/>
                <w:szCs w:val="28"/>
                <w:lang w:val="uk-UA" w:eastAsia="zh-CN"/>
              </w:rPr>
              <w:t>средств</w:t>
            </w:r>
            <w:proofErr w:type="spellEnd"/>
          </w:p>
        </w:tc>
        <w:tc>
          <w:tcPr>
            <w:tcW w:w="3084" w:type="dxa"/>
          </w:tcPr>
          <w:p w14:paraId="7DAF0F1D" w14:textId="2B10D793" w:rsidR="004928E0" w:rsidRPr="00962EF8" w:rsidRDefault="0012152A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1073BF">
              <w:rPr>
                <w:sz w:val="28"/>
                <w:szCs w:val="28"/>
                <w:lang w:val="uk-UA" w:eastAsia="zh-CN"/>
              </w:rPr>
              <w:t>687</w:t>
            </w:r>
          </w:p>
        </w:tc>
      </w:tr>
      <w:tr w:rsidR="004928E0" w:rsidRPr="000F0E22" w14:paraId="05E91D2D" w14:textId="77777777" w:rsidTr="004928E0">
        <w:tc>
          <w:tcPr>
            <w:tcW w:w="817" w:type="dxa"/>
          </w:tcPr>
          <w:p w14:paraId="225C3434" w14:textId="77777777" w:rsidR="004928E0" w:rsidRPr="000F0E22" w:rsidRDefault="004928E0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1.2</w:t>
            </w:r>
          </w:p>
        </w:tc>
        <w:tc>
          <w:tcPr>
            <w:tcW w:w="5670" w:type="dxa"/>
          </w:tcPr>
          <w:p w14:paraId="464B727A" w14:textId="77777777" w:rsidR="004928E0" w:rsidRPr="000F0E22" w:rsidRDefault="00346DFF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Доход от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выбытия</w:t>
            </w:r>
            <w:proofErr w:type="spellEnd"/>
            <w:r w:rsidR="004928E0" w:rsidRPr="000F0E22">
              <w:rPr>
                <w:sz w:val="28"/>
                <w:szCs w:val="28"/>
                <w:lang w:val="uk-UA" w:eastAsia="zh-CN"/>
              </w:rPr>
              <w:t xml:space="preserve"> основного </w:t>
            </w:r>
            <w:proofErr w:type="spellStart"/>
            <w:r w:rsidR="004928E0" w:rsidRPr="000F0E22">
              <w:rPr>
                <w:sz w:val="28"/>
                <w:szCs w:val="28"/>
                <w:lang w:val="uk-UA" w:eastAsia="zh-CN"/>
              </w:rPr>
              <w:t>средства</w:t>
            </w:r>
            <w:proofErr w:type="spellEnd"/>
          </w:p>
        </w:tc>
        <w:tc>
          <w:tcPr>
            <w:tcW w:w="3084" w:type="dxa"/>
          </w:tcPr>
          <w:p w14:paraId="57738604" w14:textId="7283044C" w:rsidR="004928E0" w:rsidRPr="00026F22" w:rsidRDefault="001073BF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21</w:t>
            </w:r>
          </w:p>
        </w:tc>
      </w:tr>
      <w:tr w:rsidR="00CB5FA7" w:rsidRPr="000F0E22" w14:paraId="28A47B96" w14:textId="77777777" w:rsidTr="004928E0">
        <w:tc>
          <w:tcPr>
            <w:tcW w:w="817" w:type="dxa"/>
          </w:tcPr>
          <w:p w14:paraId="5B10F308" w14:textId="77777777" w:rsidR="00CB5FA7" w:rsidRPr="000F0E22" w:rsidRDefault="00CB5FA7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1.3</w:t>
            </w:r>
          </w:p>
        </w:tc>
        <w:tc>
          <w:tcPr>
            <w:tcW w:w="5670" w:type="dxa"/>
          </w:tcPr>
          <w:p w14:paraId="34484FC6" w14:textId="5E460BBC" w:rsidR="00CB5FA7" w:rsidRDefault="00962EF8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Доходы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части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CB5FA7">
              <w:rPr>
                <w:sz w:val="28"/>
                <w:szCs w:val="28"/>
                <w:lang w:val="uk-UA" w:eastAsia="zh-CN"/>
              </w:rPr>
              <w:t xml:space="preserve">НДС по </w:t>
            </w:r>
            <w:proofErr w:type="spellStart"/>
            <w:r w:rsidR="00CB5FA7">
              <w:rPr>
                <w:sz w:val="28"/>
                <w:szCs w:val="28"/>
                <w:lang w:val="uk-UA" w:eastAsia="zh-CN"/>
              </w:rPr>
              <w:t>безвозмездно</w:t>
            </w:r>
            <w:proofErr w:type="spellEnd"/>
            <w:r w:rsidR="00CB5FA7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CB5FA7">
              <w:rPr>
                <w:sz w:val="28"/>
                <w:szCs w:val="28"/>
                <w:lang w:val="uk-UA" w:eastAsia="zh-CN"/>
              </w:rPr>
              <w:t>полученным</w:t>
            </w:r>
            <w:proofErr w:type="spellEnd"/>
            <w:r w:rsidR="00CB5FA7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CB5FA7">
              <w:rPr>
                <w:sz w:val="28"/>
                <w:szCs w:val="28"/>
                <w:lang w:val="uk-UA" w:eastAsia="zh-CN"/>
              </w:rPr>
              <w:t>основным</w:t>
            </w:r>
            <w:proofErr w:type="spellEnd"/>
            <w:r w:rsidR="00CB5FA7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CB5FA7">
              <w:rPr>
                <w:sz w:val="28"/>
                <w:szCs w:val="28"/>
                <w:lang w:val="uk-UA" w:eastAsia="zh-CN"/>
              </w:rPr>
              <w:t>средствам</w:t>
            </w:r>
            <w:proofErr w:type="spellEnd"/>
          </w:p>
        </w:tc>
        <w:tc>
          <w:tcPr>
            <w:tcW w:w="3084" w:type="dxa"/>
          </w:tcPr>
          <w:p w14:paraId="55293EE9" w14:textId="62097BD5" w:rsidR="00CB5FA7" w:rsidRDefault="00513C85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  <w:p w14:paraId="4859FDE7" w14:textId="77777777" w:rsidR="00F404C2" w:rsidRDefault="00F404C2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2A5F64A3" w14:textId="77777777" w:rsidR="00CB5FA7" w:rsidRPr="00CB5FA7" w:rsidRDefault="00CB5FA7" w:rsidP="004928E0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928E0" w:rsidRPr="000F0E22" w14:paraId="61F83026" w14:textId="77777777" w:rsidTr="004928E0">
        <w:tc>
          <w:tcPr>
            <w:tcW w:w="817" w:type="dxa"/>
          </w:tcPr>
          <w:p w14:paraId="4925F013" w14:textId="77777777" w:rsidR="004928E0" w:rsidRPr="000F0E22" w:rsidRDefault="004928E0" w:rsidP="00AE17D8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5670" w:type="dxa"/>
          </w:tcPr>
          <w:p w14:paraId="4F77E6C9" w14:textId="6170ED60" w:rsidR="004928E0" w:rsidRPr="000F0E22" w:rsidRDefault="004928E0" w:rsidP="00D56CED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Расходы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инвестиционной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r w:rsidR="00D56CED">
              <w:rPr>
                <w:b/>
                <w:sz w:val="28"/>
                <w:szCs w:val="28"/>
                <w:lang w:val="uk-UA" w:eastAsia="zh-CN"/>
              </w:rPr>
              <w:t xml:space="preserve">в </w:t>
            </w:r>
            <w:proofErr w:type="spellStart"/>
            <w:r w:rsidR="00D56CED">
              <w:rPr>
                <w:b/>
                <w:sz w:val="28"/>
                <w:szCs w:val="28"/>
                <w:lang w:val="uk-UA" w:eastAsia="zh-CN"/>
              </w:rPr>
              <w:t>т.ч</w:t>
            </w:r>
            <w:proofErr w:type="spellEnd"/>
          </w:p>
        </w:tc>
        <w:tc>
          <w:tcPr>
            <w:tcW w:w="3084" w:type="dxa"/>
          </w:tcPr>
          <w:p w14:paraId="45DD9DB6" w14:textId="34D0B514" w:rsidR="00026F22" w:rsidRPr="000F0E22" w:rsidRDefault="0012152A" w:rsidP="00026F22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1</w:t>
            </w:r>
            <w:r w:rsidR="00E65E22">
              <w:rPr>
                <w:b/>
                <w:sz w:val="28"/>
                <w:szCs w:val="28"/>
                <w:lang w:val="uk-UA" w:eastAsia="zh-CN"/>
              </w:rPr>
              <w:t>8</w:t>
            </w:r>
          </w:p>
        </w:tc>
      </w:tr>
      <w:tr w:rsidR="00D56CED" w:rsidRPr="000F0E22" w14:paraId="052E9904" w14:textId="77777777" w:rsidTr="004928E0">
        <w:tc>
          <w:tcPr>
            <w:tcW w:w="817" w:type="dxa"/>
          </w:tcPr>
          <w:p w14:paraId="7CB35C52" w14:textId="52A11835" w:rsidR="00D56CED" w:rsidRPr="00D56CED" w:rsidRDefault="00D56CED" w:rsidP="00D56CED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2.1</w:t>
            </w:r>
          </w:p>
        </w:tc>
        <w:tc>
          <w:tcPr>
            <w:tcW w:w="5670" w:type="dxa"/>
          </w:tcPr>
          <w:p w14:paraId="07E9C129" w14:textId="1DCB6794" w:rsidR="00D56CED" w:rsidRPr="00D56CED" w:rsidRDefault="00D56CED" w:rsidP="00607E25">
            <w:pPr>
              <w:tabs>
                <w:tab w:val="left" w:pos="3420"/>
              </w:tabs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Списание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остаточной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стоимости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основного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средства</w:t>
            </w:r>
            <w:proofErr w:type="spellEnd"/>
          </w:p>
        </w:tc>
        <w:tc>
          <w:tcPr>
            <w:tcW w:w="3084" w:type="dxa"/>
          </w:tcPr>
          <w:p w14:paraId="2DA3EFAD" w14:textId="36E66012" w:rsidR="00D56CED" w:rsidRPr="00D56CED" w:rsidRDefault="00E65E22" w:rsidP="00026F22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</w:tr>
      <w:tr w:rsidR="00330E19" w:rsidRPr="000F0E22" w14:paraId="2DCAFE92" w14:textId="77777777" w:rsidTr="004928E0">
        <w:tc>
          <w:tcPr>
            <w:tcW w:w="817" w:type="dxa"/>
          </w:tcPr>
          <w:p w14:paraId="08DB2280" w14:textId="4AB97E7A" w:rsidR="00330E19" w:rsidRDefault="00330E19" w:rsidP="00D56CED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2.2</w:t>
            </w:r>
          </w:p>
          <w:p w14:paraId="696BD7D6" w14:textId="1A781BCD" w:rsidR="00330E19" w:rsidRDefault="00330E19" w:rsidP="00D56CED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0" w:type="dxa"/>
          </w:tcPr>
          <w:p w14:paraId="6944290C" w14:textId="4A6E2FEF" w:rsidR="00330E19" w:rsidRDefault="00330E19" w:rsidP="00607E25">
            <w:pPr>
              <w:tabs>
                <w:tab w:val="left" w:pos="3420"/>
              </w:tabs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Расходы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от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выбытия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основных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средств</w:t>
            </w:r>
            <w:proofErr w:type="spellEnd"/>
          </w:p>
        </w:tc>
        <w:tc>
          <w:tcPr>
            <w:tcW w:w="3084" w:type="dxa"/>
          </w:tcPr>
          <w:p w14:paraId="76E7984F" w14:textId="0F758977" w:rsidR="00330E19" w:rsidRDefault="00E65E22" w:rsidP="00026F22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</w:tr>
      <w:tr w:rsidR="001073BF" w:rsidRPr="000F0E22" w14:paraId="548D6890" w14:textId="77777777" w:rsidTr="004928E0">
        <w:tc>
          <w:tcPr>
            <w:tcW w:w="817" w:type="dxa"/>
          </w:tcPr>
          <w:p w14:paraId="4EB279DF" w14:textId="77777777" w:rsidR="001073BF" w:rsidRDefault="001073BF" w:rsidP="00D56CED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2.3</w:t>
            </w:r>
          </w:p>
          <w:p w14:paraId="2A11E036" w14:textId="616F5D10" w:rsidR="001073BF" w:rsidRDefault="001073BF" w:rsidP="00D56CED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670" w:type="dxa"/>
          </w:tcPr>
          <w:p w14:paraId="292099F5" w14:textId="4CCEDC4D" w:rsidR="00E65E22" w:rsidRPr="00E65E22" w:rsidRDefault="00E65E22" w:rsidP="00E65E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E65E22">
              <w:rPr>
                <w:sz w:val="28"/>
                <w:szCs w:val="28"/>
              </w:rPr>
              <w:t>рочие расходы по инвестиционной деятельности</w:t>
            </w:r>
          </w:p>
          <w:p w14:paraId="0AD34ED6" w14:textId="77777777" w:rsidR="001073BF" w:rsidRDefault="001073BF" w:rsidP="00607E25">
            <w:pPr>
              <w:tabs>
                <w:tab w:val="left" w:pos="3420"/>
              </w:tabs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3084" w:type="dxa"/>
          </w:tcPr>
          <w:p w14:paraId="67842BB3" w14:textId="1CCEB696" w:rsidR="001073BF" w:rsidRDefault="00E65E22" w:rsidP="00026F22">
            <w:pPr>
              <w:tabs>
                <w:tab w:val="left" w:pos="3420"/>
              </w:tabs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</w:p>
        </w:tc>
      </w:tr>
      <w:tr w:rsidR="004928E0" w:rsidRPr="000F0E22" w14:paraId="000CE2D8" w14:textId="77777777" w:rsidTr="004928E0">
        <w:tc>
          <w:tcPr>
            <w:tcW w:w="817" w:type="dxa"/>
          </w:tcPr>
          <w:p w14:paraId="095C0444" w14:textId="77777777" w:rsidR="004928E0" w:rsidRPr="000F0E22" w:rsidRDefault="00AE17D8" w:rsidP="00AE17D8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5670" w:type="dxa"/>
          </w:tcPr>
          <w:p w14:paraId="2A1C4BBE" w14:textId="77777777" w:rsidR="001E6D47" w:rsidRDefault="00AE17D8" w:rsidP="00607E25">
            <w:pPr>
              <w:tabs>
                <w:tab w:val="left" w:pos="3420"/>
              </w:tabs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Доходы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финансовой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 </w:t>
            </w:r>
          </w:p>
          <w:p w14:paraId="1A9283DA" w14:textId="77777777" w:rsidR="004928E0" w:rsidRPr="000F0E22" w:rsidRDefault="00AE17D8" w:rsidP="00607E25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  <w:r w:rsidRPr="001E6D47">
              <w:rPr>
                <w:sz w:val="28"/>
                <w:szCs w:val="28"/>
                <w:lang w:val="uk-UA" w:eastAsia="zh-CN"/>
              </w:rPr>
              <w:t xml:space="preserve">в     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т.ч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084" w:type="dxa"/>
          </w:tcPr>
          <w:p w14:paraId="01D91525" w14:textId="3E90D1B0" w:rsidR="004928E0" w:rsidRPr="007775DE" w:rsidRDefault="0012152A" w:rsidP="00AE17D8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1</w:t>
            </w:r>
            <w:r w:rsidR="00E65E22">
              <w:rPr>
                <w:b/>
                <w:sz w:val="28"/>
                <w:szCs w:val="28"/>
                <w:lang w:val="ru-RU" w:eastAsia="zh-CN"/>
              </w:rPr>
              <w:t>27</w:t>
            </w:r>
          </w:p>
        </w:tc>
      </w:tr>
      <w:tr w:rsidR="004928E0" w:rsidRPr="000F0E22" w14:paraId="0C75A5DA" w14:textId="77777777" w:rsidTr="004928E0">
        <w:tc>
          <w:tcPr>
            <w:tcW w:w="817" w:type="dxa"/>
          </w:tcPr>
          <w:p w14:paraId="09672701" w14:textId="77777777" w:rsidR="004928E0" w:rsidRPr="000F0E22" w:rsidRDefault="00AE17D8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3.1</w:t>
            </w:r>
          </w:p>
        </w:tc>
        <w:tc>
          <w:tcPr>
            <w:tcW w:w="5670" w:type="dxa"/>
          </w:tcPr>
          <w:p w14:paraId="5550141E" w14:textId="77777777" w:rsidR="004928E0" w:rsidRPr="000F0E22" w:rsidRDefault="00AE17D8" w:rsidP="00C71F2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Курс</w:t>
            </w:r>
            <w:r w:rsidR="00C71F24">
              <w:rPr>
                <w:sz w:val="28"/>
                <w:szCs w:val="28"/>
                <w:lang w:val="uk-UA" w:eastAsia="zh-CN"/>
              </w:rPr>
              <w:t>о</w:t>
            </w:r>
            <w:r w:rsidRPr="000F0E22">
              <w:rPr>
                <w:sz w:val="28"/>
                <w:szCs w:val="28"/>
                <w:lang w:val="uk-UA" w:eastAsia="zh-CN"/>
              </w:rPr>
              <w:t>вая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разница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при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переоценке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валюты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на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счете</w:t>
            </w:r>
            <w:proofErr w:type="spellEnd"/>
          </w:p>
        </w:tc>
        <w:tc>
          <w:tcPr>
            <w:tcW w:w="3084" w:type="dxa"/>
          </w:tcPr>
          <w:p w14:paraId="7C20AC0F" w14:textId="4CE2E97B" w:rsidR="004928E0" w:rsidRPr="001C7C0D" w:rsidRDefault="0012152A" w:rsidP="00BD6845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</w:t>
            </w:r>
            <w:r w:rsidR="00E65E22">
              <w:rPr>
                <w:sz w:val="28"/>
                <w:szCs w:val="28"/>
                <w:lang w:val="ru-RU" w:eastAsia="zh-CN"/>
              </w:rPr>
              <w:t>27</w:t>
            </w:r>
          </w:p>
        </w:tc>
      </w:tr>
      <w:tr w:rsidR="00CB5FA7" w:rsidRPr="000F0E22" w14:paraId="127DE2BD" w14:textId="77777777" w:rsidTr="004928E0">
        <w:tc>
          <w:tcPr>
            <w:tcW w:w="817" w:type="dxa"/>
          </w:tcPr>
          <w:p w14:paraId="18684CFA" w14:textId="77777777" w:rsidR="00CB5FA7" w:rsidRPr="000F0E22" w:rsidRDefault="00CB5FA7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3.2</w:t>
            </w:r>
          </w:p>
        </w:tc>
        <w:tc>
          <w:tcPr>
            <w:tcW w:w="5670" w:type="dxa"/>
          </w:tcPr>
          <w:p w14:paraId="745DCFCF" w14:textId="77777777" w:rsidR="00CB5FA7" w:rsidRPr="000F0E22" w:rsidRDefault="00CB5FA7" w:rsidP="00C71F24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Проценты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банка</w:t>
            </w:r>
          </w:p>
        </w:tc>
        <w:tc>
          <w:tcPr>
            <w:tcW w:w="3084" w:type="dxa"/>
          </w:tcPr>
          <w:p w14:paraId="4DFA32DB" w14:textId="697AB7B4" w:rsidR="00CB5FA7" w:rsidRDefault="00CB5FA7" w:rsidP="00BD6845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928E0" w:rsidRPr="000F0E22" w14:paraId="658167A7" w14:textId="77777777" w:rsidTr="004928E0">
        <w:tc>
          <w:tcPr>
            <w:tcW w:w="817" w:type="dxa"/>
          </w:tcPr>
          <w:p w14:paraId="027024B6" w14:textId="77777777" w:rsidR="004928E0" w:rsidRPr="000F0E22" w:rsidRDefault="00AE17D8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3.</w:t>
            </w:r>
            <w:r w:rsidR="00CB5FA7">
              <w:rPr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5670" w:type="dxa"/>
          </w:tcPr>
          <w:p w14:paraId="233D0880" w14:textId="77777777" w:rsidR="004928E0" w:rsidRPr="000F0E22" w:rsidRDefault="00AE17D8" w:rsidP="00CB5FA7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Прочие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доходы</w:t>
            </w:r>
            <w:proofErr w:type="spellEnd"/>
          </w:p>
        </w:tc>
        <w:tc>
          <w:tcPr>
            <w:tcW w:w="3084" w:type="dxa"/>
          </w:tcPr>
          <w:p w14:paraId="777BDAAF" w14:textId="77777777" w:rsidR="004928E0" w:rsidRPr="007775DE" w:rsidRDefault="004928E0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</w:p>
        </w:tc>
      </w:tr>
      <w:tr w:rsidR="00607E25" w:rsidRPr="000F0E22" w14:paraId="1B9C8062" w14:textId="77777777" w:rsidTr="004928E0">
        <w:tc>
          <w:tcPr>
            <w:tcW w:w="817" w:type="dxa"/>
          </w:tcPr>
          <w:p w14:paraId="30726A14" w14:textId="77777777" w:rsidR="00607E25" w:rsidRPr="000F0E22" w:rsidRDefault="00AE17D8" w:rsidP="00AE17D8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5670" w:type="dxa"/>
          </w:tcPr>
          <w:p w14:paraId="305C5722" w14:textId="77777777" w:rsidR="008F23BE" w:rsidRDefault="00AE17D8" w:rsidP="008F23BE">
            <w:pPr>
              <w:tabs>
                <w:tab w:val="left" w:pos="3420"/>
              </w:tabs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Расходы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по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финансовой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</w:p>
          <w:p w14:paraId="61879355" w14:textId="77777777" w:rsidR="00607E25" w:rsidRPr="008F23BE" w:rsidRDefault="00AE17D8" w:rsidP="008F23BE">
            <w:pPr>
              <w:tabs>
                <w:tab w:val="left" w:pos="3420"/>
              </w:tabs>
              <w:rPr>
                <w:b/>
                <w:sz w:val="28"/>
                <w:szCs w:val="28"/>
                <w:lang w:val="uk-UA" w:eastAsia="zh-CN"/>
              </w:rPr>
            </w:pPr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</w:t>
            </w:r>
            <w:r w:rsidRPr="008F23BE">
              <w:rPr>
                <w:sz w:val="28"/>
                <w:szCs w:val="28"/>
                <w:lang w:val="uk-UA" w:eastAsia="zh-CN"/>
              </w:rPr>
              <w:t xml:space="preserve">в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т.ч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084" w:type="dxa"/>
          </w:tcPr>
          <w:p w14:paraId="7EA9A43E" w14:textId="0E5362C7" w:rsidR="00F404C2" w:rsidRDefault="00330E19" w:rsidP="00F404C2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1</w:t>
            </w:r>
            <w:r w:rsidR="00E65E22">
              <w:rPr>
                <w:b/>
                <w:sz w:val="28"/>
                <w:szCs w:val="28"/>
                <w:lang w:val="ru-RU" w:eastAsia="zh-CN"/>
              </w:rPr>
              <w:t>37</w:t>
            </w:r>
          </w:p>
          <w:p w14:paraId="292C17DF" w14:textId="31F7CCC1" w:rsidR="005D3C07" w:rsidRPr="007775DE" w:rsidRDefault="005D3C07" w:rsidP="00AE17D8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</w:p>
        </w:tc>
      </w:tr>
      <w:tr w:rsidR="00AE17D8" w:rsidRPr="000F0E22" w14:paraId="27E22EB3" w14:textId="77777777" w:rsidTr="004928E0">
        <w:tc>
          <w:tcPr>
            <w:tcW w:w="817" w:type="dxa"/>
          </w:tcPr>
          <w:p w14:paraId="5DF5F62F" w14:textId="77777777" w:rsidR="00AE17D8" w:rsidRPr="000F0E22" w:rsidRDefault="00AE17D8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4.1</w:t>
            </w:r>
          </w:p>
        </w:tc>
        <w:tc>
          <w:tcPr>
            <w:tcW w:w="5670" w:type="dxa"/>
          </w:tcPr>
          <w:p w14:paraId="3FF246F6" w14:textId="77777777" w:rsidR="00AE17D8" w:rsidRPr="000F0E22" w:rsidRDefault="00AE17D8" w:rsidP="00C71F24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Курс</w:t>
            </w:r>
            <w:r w:rsidR="00C71F24">
              <w:rPr>
                <w:sz w:val="28"/>
                <w:szCs w:val="28"/>
                <w:lang w:val="uk-UA" w:eastAsia="zh-CN"/>
              </w:rPr>
              <w:t>о</w:t>
            </w:r>
            <w:r w:rsidRPr="000F0E22">
              <w:rPr>
                <w:sz w:val="28"/>
                <w:szCs w:val="28"/>
                <w:lang w:val="uk-UA" w:eastAsia="zh-CN"/>
              </w:rPr>
              <w:t>вая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разница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при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переоценке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валюты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на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счете</w:t>
            </w:r>
            <w:proofErr w:type="spellEnd"/>
          </w:p>
        </w:tc>
        <w:tc>
          <w:tcPr>
            <w:tcW w:w="3084" w:type="dxa"/>
          </w:tcPr>
          <w:p w14:paraId="4C9915B2" w14:textId="51674355" w:rsidR="00AE17D8" w:rsidRPr="007775DE" w:rsidRDefault="0012152A" w:rsidP="007840B7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1</w:t>
            </w:r>
            <w:r w:rsidR="00E65E22">
              <w:rPr>
                <w:sz w:val="28"/>
                <w:szCs w:val="28"/>
                <w:lang w:val="ru-RU" w:eastAsia="zh-CN"/>
              </w:rPr>
              <w:t>37</w:t>
            </w:r>
          </w:p>
        </w:tc>
      </w:tr>
      <w:tr w:rsidR="00AE17D8" w:rsidRPr="000F0E22" w14:paraId="72CC396F" w14:textId="77777777" w:rsidTr="004928E0">
        <w:tc>
          <w:tcPr>
            <w:tcW w:w="817" w:type="dxa"/>
          </w:tcPr>
          <w:p w14:paraId="2B26451F" w14:textId="77777777" w:rsidR="00AE17D8" w:rsidRPr="000F0E22" w:rsidRDefault="004817B1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4.2</w:t>
            </w:r>
          </w:p>
        </w:tc>
        <w:tc>
          <w:tcPr>
            <w:tcW w:w="5670" w:type="dxa"/>
          </w:tcPr>
          <w:p w14:paraId="763683A9" w14:textId="77777777" w:rsidR="00AE17D8" w:rsidRPr="000F0E22" w:rsidRDefault="00001D10" w:rsidP="00607E25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Индексация</w:t>
            </w:r>
            <w:proofErr w:type="spellEnd"/>
          </w:p>
        </w:tc>
        <w:tc>
          <w:tcPr>
            <w:tcW w:w="3084" w:type="dxa"/>
          </w:tcPr>
          <w:p w14:paraId="2465DC96" w14:textId="567F8E71" w:rsidR="00AE17D8" w:rsidRPr="00001D10" w:rsidRDefault="00AE17D8" w:rsidP="004817B1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ru-RU" w:eastAsia="zh-CN"/>
              </w:rPr>
            </w:pPr>
          </w:p>
        </w:tc>
      </w:tr>
      <w:tr w:rsidR="004817B1" w:rsidRPr="000F0E22" w14:paraId="2ED674ED" w14:textId="77777777" w:rsidTr="004928E0">
        <w:tc>
          <w:tcPr>
            <w:tcW w:w="817" w:type="dxa"/>
          </w:tcPr>
          <w:p w14:paraId="1FC45A73" w14:textId="77777777" w:rsidR="004817B1" w:rsidRPr="000F0E22" w:rsidRDefault="004817B1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  <w:r w:rsidRPr="000F0E22">
              <w:rPr>
                <w:sz w:val="28"/>
                <w:szCs w:val="28"/>
                <w:lang w:val="uk-UA" w:eastAsia="zh-CN"/>
              </w:rPr>
              <w:t>4.3</w:t>
            </w:r>
          </w:p>
        </w:tc>
        <w:tc>
          <w:tcPr>
            <w:tcW w:w="5670" w:type="dxa"/>
          </w:tcPr>
          <w:p w14:paraId="4ACEC2D2" w14:textId="77777777" w:rsidR="004817B1" w:rsidRPr="000F0E22" w:rsidRDefault="004817B1" w:rsidP="00607E25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Возмещение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расходов</w:t>
            </w:r>
            <w:proofErr w:type="spellEnd"/>
            <w:r w:rsidRPr="000F0E22"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0F0E22">
              <w:rPr>
                <w:sz w:val="28"/>
                <w:szCs w:val="28"/>
                <w:lang w:val="uk-UA" w:eastAsia="zh-CN"/>
              </w:rPr>
              <w:t>лизингодателю</w:t>
            </w:r>
            <w:proofErr w:type="spellEnd"/>
          </w:p>
        </w:tc>
        <w:tc>
          <w:tcPr>
            <w:tcW w:w="3084" w:type="dxa"/>
          </w:tcPr>
          <w:p w14:paraId="7914D258" w14:textId="76885CB7" w:rsidR="009B2460" w:rsidRPr="000F0E22" w:rsidRDefault="009B2460" w:rsidP="000456D2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817B1" w:rsidRPr="000F0E22" w14:paraId="2B9E6EA3" w14:textId="77777777" w:rsidTr="004928E0">
        <w:tc>
          <w:tcPr>
            <w:tcW w:w="817" w:type="dxa"/>
          </w:tcPr>
          <w:p w14:paraId="745084C8" w14:textId="77777777" w:rsidR="004817B1" w:rsidRPr="000F0E22" w:rsidRDefault="004817B1" w:rsidP="00AE17D8">
            <w:pPr>
              <w:tabs>
                <w:tab w:val="left" w:pos="3420"/>
              </w:tabs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670" w:type="dxa"/>
          </w:tcPr>
          <w:p w14:paraId="5002E0F2" w14:textId="77777777" w:rsidR="004817B1" w:rsidRPr="000F0E22" w:rsidRDefault="004817B1" w:rsidP="004817B1">
            <w:pPr>
              <w:tabs>
                <w:tab w:val="left" w:pos="3420"/>
              </w:tabs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Прибыль</w:t>
            </w:r>
            <w:proofErr w:type="spellEnd"/>
            <w:r w:rsidR="009928B4">
              <w:rPr>
                <w:b/>
                <w:sz w:val="28"/>
                <w:szCs w:val="28"/>
                <w:lang w:val="uk-UA" w:eastAsia="zh-CN"/>
              </w:rPr>
              <w:t xml:space="preserve"> (</w:t>
            </w:r>
            <w:proofErr w:type="spellStart"/>
            <w:r w:rsidR="009928B4">
              <w:rPr>
                <w:b/>
                <w:sz w:val="28"/>
                <w:szCs w:val="28"/>
                <w:lang w:val="uk-UA" w:eastAsia="zh-CN"/>
              </w:rPr>
              <w:t>убы</w:t>
            </w:r>
            <w:r w:rsidRPr="000F0E22">
              <w:rPr>
                <w:b/>
                <w:sz w:val="28"/>
                <w:szCs w:val="28"/>
                <w:lang w:val="uk-UA" w:eastAsia="zh-CN"/>
              </w:rPr>
              <w:t>ток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) от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инвестиционной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и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финансовой</w:t>
            </w:r>
            <w:proofErr w:type="spellEnd"/>
            <w:r w:rsidRPr="000F0E22">
              <w:rPr>
                <w:b/>
                <w:sz w:val="28"/>
                <w:szCs w:val="28"/>
                <w:lang w:val="uk-UA" w:eastAsia="zh-CN"/>
              </w:rPr>
              <w:t xml:space="preserve">   </w:t>
            </w:r>
            <w:proofErr w:type="spellStart"/>
            <w:r w:rsidRPr="000F0E22">
              <w:rPr>
                <w:b/>
                <w:sz w:val="28"/>
                <w:szCs w:val="28"/>
                <w:lang w:val="uk-UA" w:eastAsia="zh-CN"/>
              </w:rPr>
              <w:t>деятельности</w:t>
            </w:r>
            <w:proofErr w:type="spellEnd"/>
          </w:p>
          <w:p w14:paraId="197C7A29" w14:textId="77777777" w:rsidR="004817B1" w:rsidRPr="000F0E22" w:rsidRDefault="004817B1" w:rsidP="00607E25">
            <w:pPr>
              <w:tabs>
                <w:tab w:val="left" w:pos="3420"/>
              </w:tabs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4" w:type="dxa"/>
          </w:tcPr>
          <w:p w14:paraId="1B641C1D" w14:textId="4E3D8D59" w:rsidR="00513C85" w:rsidRDefault="0012152A" w:rsidP="003E7241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t>1</w:t>
            </w:r>
            <w:r w:rsidR="00E65E22">
              <w:rPr>
                <w:b/>
                <w:sz w:val="28"/>
                <w:szCs w:val="28"/>
                <w:lang w:val="ru-RU" w:eastAsia="zh-CN"/>
              </w:rPr>
              <w:t>680</w:t>
            </w:r>
          </w:p>
          <w:p w14:paraId="2C35EBA9" w14:textId="3840720D" w:rsidR="007775DE" w:rsidRPr="007775DE" w:rsidRDefault="003E7241" w:rsidP="003E7241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  <w:lang w:val="ru-RU" w:eastAsia="zh-CN"/>
              </w:rPr>
            </w:pPr>
            <w:r>
              <w:rPr>
                <w:b/>
                <w:sz w:val="28"/>
                <w:szCs w:val="28"/>
                <w:lang w:val="ru-RU" w:eastAsia="zh-CN"/>
              </w:rPr>
              <w:br/>
            </w:r>
          </w:p>
        </w:tc>
      </w:tr>
    </w:tbl>
    <w:p w14:paraId="78073E8D" w14:textId="77777777" w:rsidR="00202E77" w:rsidRPr="000F0E22" w:rsidRDefault="00202E77" w:rsidP="00607E25">
      <w:pPr>
        <w:tabs>
          <w:tab w:val="left" w:pos="3420"/>
        </w:tabs>
        <w:rPr>
          <w:b/>
          <w:sz w:val="28"/>
          <w:szCs w:val="28"/>
          <w:lang w:val="uk-UA" w:eastAsia="zh-CN"/>
        </w:rPr>
      </w:pPr>
    </w:p>
    <w:p w14:paraId="48F7912C" w14:textId="77777777" w:rsidR="00607E25" w:rsidRPr="000F0E22" w:rsidRDefault="00607E25" w:rsidP="00810BD9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5C8918D4" w14:textId="77777777" w:rsidR="00607E25" w:rsidRPr="000F0E22" w:rsidRDefault="00607E25" w:rsidP="00810BD9">
      <w:pPr>
        <w:tabs>
          <w:tab w:val="left" w:pos="3420"/>
        </w:tabs>
        <w:jc w:val="center"/>
        <w:rPr>
          <w:b/>
          <w:sz w:val="28"/>
          <w:szCs w:val="28"/>
          <w:lang w:val="uk-UA" w:eastAsia="zh-CN"/>
        </w:rPr>
      </w:pPr>
    </w:p>
    <w:p w14:paraId="128A60AC" w14:textId="77777777" w:rsidR="00F470A1" w:rsidRPr="000F0E22" w:rsidRDefault="001C333E" w:rsidP="00F470A1">
      <w:pPr>
        <w:tabs>
          <w:tab w:val="left" w:pos="3780"/>
        </w:tabs>
        <w:jc w:val="center"/>
        <w:rPr>
          <w:b/>
          <w:sz w:val="28"/>
          <w:szCs w:val="28"/>
          <w:lang w:val="uk-UA" w:eastAsia="zh-CN"/>
        </w:rPr>
      </w:pPr>
      <w:proofErr w:type="spellStart"/>
      <w:r w:rsidRPr="000F0E22">
        <w:rPr>
          <w:b/>
          <w:sz w:val="28"/>
          <w:szCs w:val="28"/>
          <w:lang w:val="uk-UA" w:eastAsia="zh-CN"/>
        </w:rPr>
        <w:lastRenderedPageBreak/>
        <w:t>События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после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отчетной</w:t>
      </w:r>
      <w:proofErr w:type="spellEnd"/>
      <w:r w:rsidRPr="000F0E22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0F0E22">
        <w:rPr>
          <w:b/>
          <w:sz w:val="28"/>
          <w:szCs w:val="28"/>
          <w:lang w:val="uk-UA" w:eastAsia="zh-CN"/>
        </w:rPr>
        <w:t>даты</w:t>
      </w:r>
      <w:proofErr w:type="spellEnd"/>
    </w:p>
    <w:p w14:paraId="61AB7049" w14:textId="77777777" w:rsidR="008F23BE" w:rsidRDefault="008F23BE" w:rsidP="00A92EBA">
      <w:pPr>
        <w:tabs>
          <w:tab w:val="left" w:pos="3780"/>
        </w:tabs>
        <w:jc w:val="both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</w:p>
    <w:p w14:paraId="08FF9D81" w14:textId="77777777" w:rsidR="001C333E" w:rsidRPr="000F0E22" w:rsidRDefault="008F23BE" w:rsidP="00A92EBA">
      <w:pPr>
        <w:tabs>
          <w:tab w:val="left" w:pos="3780"/>
        </w:tabs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</w:t>
      </w:r>
      <w:proofErr w:type="spellStart"/>
      <w:r w:rsidR="00D63668" w:rsidRPr="000F0E22">
        <w:rPr>
          <w:sz w:val="28"/>
          <w:szCs w:val="28"/>
          <w:lang w:val="uk-UA" w:eastAsia="zh-CN"/>
        </w:rPr>
        <w:t>События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после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отчетной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даты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="00D63668" w:rsidRPr="000F0E22">
        <w:rPr>
          <w:sz w:val="28"/>
          <w:szCs w:val="28"/>
          <w:lang w:val="uk-UA" w:eastAsia="zh-CN"/>
        </w:rPr>
        <w:t>признанные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фактами </w:t>
      </w:r>
      <w:proofErr w:type="spellStart"/>
      <w:r w:rsidR="00D63668" w:rsidRPr="000F0E22">
        <w:rPr>
          <w:sz w:val="28"/>
          <w:szCs w:val="28"/>
          <w:lang w:val="uk-UA" w:eastAsia="zh-CN"/>
        </w:rPr>
        <w:t>хозяйственной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деятельности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="00D63668" w:rsidRPr="000F0E22">
        <w:rPr>
          <w:sz w:val="28"/>
          <w:szCs w:val="28"/>
          <w:lang w:val="uk-UA" w:eastAsia="zh-CN"/>
        </w:rPr>
        <w:t>которые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оказали </w:t>
      </w:r>
      <w:proofErr w:type="spellStart"/>
      <w:r w:rsidR="00D63668" w:rsidRPr="000F0E22">
        <w:rPr>
          <w:sz w:val="28"/>
          <w:szCs w:val="28"/>
          <w:lang w:val="uk-UA" w:eastAsia="zh-CN"/>
        </w:rPr>
        <w:t>или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C71F24">
        <w:rPr>
          <w:sz w:val="28"/>
          <w:szCs w:val="28"/>
          <w:lang w:val="uk-UA" w:eastAsia="zh-CN"/>
        </w:rPr>
        <w:t>м</w:t>
      </w:r>
      <w:r w:rsidR="00D63668" w:rsidRPr="000F0E22">
        <w:rPr>
          <w:sz w:val="28"/>
          <w:szCs w:val="28"/>
          <w:lang w:val="uk-UA" w:eastAsia="zh-CN"/>
        </w:rPr>
        <w:t>огут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оказат</w:t>
      </w:r>
      <w:r w:rsidR="00C71F24">
        <w:rPr>
          <w:sz w:val="28"/>
          <w:szCs w:val="28"/>
          <w:lang w:val="uk-UA" w:eastAsia="zh-CN"/>
        </w:rPr>
        <w:t>ь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влияние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на </w:t>
      </w:r>
      <w:proofErr w:type="spellStart"/>
      <w:r w:rsidR="00D63668" w:rsidRPr="000F0E22">
        <w:rPr>
          <w:sz w:val="28"/>
          <w:szCs w:val="28"/>
          <w:lang w:val="uk-UA" w:eastAsia="zh-CN"/>
        </w:rPr>
        <w:t>финансовое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состояние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, </w:t>
      </w:r>
      <w:proofErr w:type="spellStart"/>
      <w:r w:rsidR="00D63668" w:rsidRPr="000F0E22">
        <w:rPr>
          <w:sz w:val="28"/>
          <w:szCs w:val="28"/>
          <w:lang w:val="uk-UA" w:eastAsia="zh-CN"/>
        </w:rPr>
        <w:t>движение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денежных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средств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или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результаты</w:t>
      </w:r>
      <w:proofErr w:type="spellEnd"/>
      <w:r w:rsidR="007E5A75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деятельности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общества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в </w:t>
      </w:r>
      <w:proofErr w:type="spellStart"/>
      <w:r w:rsidR="00D63668" w:rsidRPr="000F0E22">
        <w:rPr>
          <w:sz w:val="28"/>
          <w:szCs w:val="28"/>
          <w:lang w:val="uk-UA" w:eastAsia="zh-CN"/>
        </w:rPr>
        <w:t>период</w:t>
      </w:r>
      <w:proofErr w:type="spellEnd"/>
      <w:r w:rsidR="00D63668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D63668" w:rsidRPr="000F0E22">
        <w:rPr>
          <w:sz w:val="28"/>
          <w:szCs w:val="28"/>
          <w:lang w:val="uk-UA" w:eastAsia="zh-CN"/>
        </w:rPr>
        <w:t>между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4067FE" w:rsidRPr="000F0E22">
        <w:rPr>
          <w:sz w:val="28"/>
          <w:szCs w:val="28"/>
          <w:lang w:val="uk-UA" w:eastAsia="zh-CN"/>
        </w:rPr>
        <w:t>отчетной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4067FE" w:rsidRPr="000F0E22">
        <w:rPr>
          <w:sz w:val="28"/>
          <w:szCs w:val="28"/>
          <w:lang w:val="uk-UA" w:eastAsia="zh-CN"/>
        </w:rPr>
        <w:t>датой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и </w:t>
      </w:r>
      <w:proofErr w:type="spellStart"/>
      <w:r w:rsidR="004067FE" w:rsidRPr="000F0E22">
        <w:rPr>
          <w:sz w:val="28"/>
          <w:szCs w:val="28"/>
          <w:lang w:val="uk-UA" w:eastAsia="zh-CN"/>
        </w:rPr>
        <w:t>датой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4067FE" w:rsidRPr="000F0E22">
        <w:rPr>
          <w:sz w:val="28"/>
          <w:szCs w:val="28"/>
          <w:lang w:val="uk-UA" w:eastAsia="zh-CN"/>
        </w:rPr>
        <w:t>подписания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751B00" w:rsidRPr="000F0E22">
        <w:rPr>
          <w:sz w:val="28"/>
          <w:szCs w:val="28"/>
          <w:lang w:val="uk-UA" w:eastAsia="zh-CN"/>
        </w:rPr>
        <w:t>бухгалтер</w:t>
      </w:r>
      <w:r w:rsidR="004067FE" w:rsidRPr="000F0E22">
        <w:rPr>
          <w:sz w:val="28"/>
          <w:szCs w:val="28"/>
          <w:lang w:val="uk-UA" w:eastAsia="zh-CN"/>
        </w:rPr>
        <w:t>ской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4067FE" w:rsidRPr="000F0E22">
        <w:rPr>
          <w:sz w:val="28"/>
          <w:szCs w:val="28"/>
          <w:lang w:val="uk-UA" w:eastAsia="zh-CN"/>
        </w:rPr>
        <w:t>отчетности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за </w:t>
      </w:r>
      <w:proofErr w:type="spellStart"/>
      <w:r w:rsidR="004067FE" w:rsidRPr="000F0E22">
        <w:rPr>
          <w:sz w:val="28"/>
          <w:szCs w:val="28"/>
          <w:lang w:val="uk-UA" w:eastAsia="zh-CN"/>
        </w:rPr>
        <w:t>отчетный</w:t>
      </w:r>
      <w:proofErr w:type="spellEnd"/>
      <w:r w:rsidR="004067FE" w:rsidRPr="000F0E22">
        <w:rPr>
          <w:sz w:val="28"/>
          <w:szCs w:val="28"/>
          <w:lang w:val="uk-UA" w:eastAsia="zh-CN"/>
        </w:rPr>
        <w:t xml:space="preserve"> </w:t>
      </w:r>
      <w:proofErr w:type="spellStart"/>
      <w:r w:rsidR="004067FE" w:rsidRPr="000F0E22">
        <w:rPr>
          <w:sz w:val="28"/>
          <w:szCs w:val="28"/>
          <w:lang w:val="uk-UA" w:eastAsia="zh-CN"/>
        </w:rPr>
        <w:t>период</w:t>
      </w:r>
      <w:proofErr w:type="spellEnd"/>
      <w:r w:rsidR="00C71F24">
        <w:rPr>
          <w:sz w:val="28"/>
          <w:szCs w:val="28"/>
          <w:lang w:val="uk-UA" w:eastAsia="zh-CN"/>
        </w:rPr>
        <w:t>,</w:t>
      </w:r>
      <w:r w:rsidR="004067FE" w:rsidRPr="000F0E22">
        <w:rPr>
          <w:sz w:val="28"/>
          <w:szCs w:val="28"/>
          <w:lang w:val="uk-UA" w:eastAsia="zh-CN"/>
        </w:rPr>
        <w:t xml:space="preserve"> не </w:t>
      </w:r>
      <w:proofErr w:type="spellStart"/>
      <w:r w:rsidR="004067FE" w:rsidRPr="000F0E22">
        <w:rPr>
          <w:sz w:val="28"/>
          <w:szCs w:val="28"/>
          <w:lang w:val="uk-UA" w:eastAsia="zh-CN"/>
        </w:rPr>
        <w:t>происходили</w:t>
      </w:r>
      <w:proofErr w:type="spellEnd"/>
      <w:r w:rsidR="004067FE" w:rsidRPr="000F0E22">
        <w:rPr>
          <w:sz w:val="28"/>
          <w:szCs w:val="28"/>
          <w:lang w:val="uk-UA" w:eastAsia="zh-CN"/>
        </w:rPr>
        <w:t>.</w:t>
      </w:r>
    </w:p>
    <w:p w14:paraId="514A1070" w14:textId="77777777" w:rsidR="001C333E" w:rsidRPr="000F0E22" w:rsidRDefault="001C333E" w:rsidP="00A92EBA">
      <w:pPr>
        <w:tabs>
          <w:tab w:val="left" w:pos="3780"/>
        </w:tabs>
        <w:jc w:val="both"/>
        <w:rPr>
          <w:sz w:val="28"/>
          <w:szCs w:val="28"/>
          <w:lang w:val="uk-UA" w:eastAsia="zh-CN"/>
        </w:rPr>
      </w:pPr>
    </w:p>
    <w:p w14:paraId="216589D5" w14:textId="77777777" w:rsidR="0037665B" w:rsidRDefault="0037665B" w:rsidP="00466A2D">
      <w:pPr>
        <w:rPr>
          <w:sz w:val="28"/>
          <w:szCs w:val="28"/>
          <w:lang w:val="uk-UA" w:eastAsia="zh-CN"/>
        </w:rPr>
      </w:pPr>
    </w:p>
    <w:p w14:paraId="4F656E7E" w14:textId="51636DB5" w:rsidR="001C333E" w:rsidRPr="000F0E22" w:rsidRDefault="00B3249D" w:rsidP="00466A2D">
      <w:pPr>
        <w:rPr>
          <w:sz w:val="28"/>
          <w:lang w:val="ru-RU"/>
        </w:rPr>
      </w:pPr>
      <w:r>
        <w:rPr>
          <w:sz w:val="28"/>
          <w:lang w:val="ru-RU"/>
        </w:rPr>
        <w:t xml:space="preserve">Директор </w:t>
      </w:r>
      <w:r w:rsidR="00F36304" w:rsidRPr="000F0E22">
        <w:rPr>
          <w:sz w:val="28"/>
          <w:lang w:val="ru-RU"/>
        </w:rPr>
        <w:t xml:space="preserve">                                      </w:t>
      </w:r>
      <w:r w:rsidR="00C53455">
        <w:rPr>
          <w:sz w:val="28"/>
          <w:lang w:val="ru-RU"/>
        </w:rPr>
        <w:t xml:space="preserve"> </w:t>
      </w:r>
      <w:r w:rsidR="00026F22">
        <w:rPr>
          <w:sz w:val="28"/>
          <w:lang w:val="ru-RU"/>
        </w:rPr>
        <w:t xml:space="preserve">           </w:t>
      </w:r>
      <w:r w:rsidR="00805C12">
        <w:rPr>
          <w:sz w:val="28"/>
          <w:lang w:val="ru-RU"/>
        </w:rPr>
        <w:t xml:space="preserve"> </w:t>
      </w:r>
      <w:r w:rsidR="007775DE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</w:t>
      </w:r>
      <w:r w:rsidR="00C7419E">
        <w:rPr>
          <w:sz w:val="28"/>
          <w:lang w:val="ru-RU"/>
        </w:rPr>
        <w:t xml:space="preserve">       </w:t>
      </w:r>
      <w:proofErr w:type="spellStart"/>
      <w:r w:rsidR="00C7419E" w:rsidRPr="00CD457E">
        <w:rPr>
          <w:sz w:val="28"/>
          <w:highlight w:val="black"/>
          <w:lang w:val="ru-RU"/>
        </w:rPr>
        <w:t>А.И.Дерман</w:t>
      </w:r>
      <w:proofErr w:type="spellEnd"/>
    </w:p>
    <w:p w14:paraId="014CC7DF" w14:textId="15863207" w:rsidR="001C333E" w:rsidRPr="000F0E22" w:rsidRDefault="003F285B" w:rsidP="00466A2D">
      <w:pPr>
        <w:pStyle w:val="Standard"/>
        <w:rPr>
          <w:sz w:val="26"/>
          <w:szCs w:val="26"/>
          <w:lang w:val="ru-RU"/>
        </w:rPr>
      </w:pPr>
      <w:r w:rsidRPr="000F0E22">
        <w:rPr>
          <w:lang w:val="ru-RU"/>
        </w:rPr>
        <w:t>Главный</w:t>
      </w:r>
      <w:r w:rsidR="00F36304" w:rsidRPr="000F0E22">
        <w:rPr>
          <w:lang w:val="ru-RU"/>
        </w:rPr>
        <w:t xml:space="preserve"> </w:t>
      </w:r>
      <w:r w:rsidR="001C333E" w:rsidRPr="000F0E22">
        <w:rPr>
          <w:lang w:val="ru-RU"/>
        </w:rPr>
        <w:t xml:space="preserve">бухгалтер            </w:t>
      </w:r>
      <w:r w:rsidR="0016789A" w:rsidRPr="000F0E22">
        <w:rPr>
          <w:lang w:val="ru-RU"/>
        </w:rPr>
        <w:t xml:space="preserve">    </w:t>
      </w:r>
      <w:r w:rsidR="00815649">
        <w:rPr>
          <w:lang w:val="ru-RU"/>
        </w:rPr>
        <w:t xml:space="preserve">      </w:t>
      </w:r>
      <w:r w:rsidR="0016789A" w:rsidRPr="000F0E22">
        <w:rPr>
          <w:lang w:val="ru-RU"/>
        </w:rPr>
        <w:t xml:space="preserve">  </w:t>
      </w:r>
      <w:r w:rsidR="001C333E" w:rsidRPr="000F0E22">
        <w:rPr>
          <w:lang w:val="ru-RU"/>
        </w:rPr>
        <w:t xml:space="preserve">         </w:t>
      </w:r>
      <w:r w:rsidR="00F76538" w:rsidRPr="000F0E22">
        <w:rPr>
          <w:lang w:val="ru-RU"/>
        </w:rPr>
        <w:t xml:space="preserve">     </w:t>
      </w:r>
      <w:r w:rsidR="001C7C0D">
        <w:rPr>
          <w:lang w:val="ru-RU"/>
        </w:rPr>
        <w:t xml:space="preserve">     </w:t>
      </w:r>
      <w:r w:rsidR="00F76538" w:rsidRPr="000F0E22">
        <w:rPr>
          <w:lang w:val="ru-RU"/>
        </w:rPr>
        <w:t xml:space="preserve">    </w:t>
      </w:r>
      <w:r w:rsidR="00EC2370">
        <w:rPr>
          <w:lang w:val="ru-RU"/>
        </w:rPr>
        <w:t xml:space="preserve"> </w:t>
      </w:r>
      <w:r w:rsidR="004268C5" w:rsidRPr="000F0E22">
        <w:rPr>
          <w:lang w:val="ru-RU"/>
        </w:rPr>
        <w:t xml:space="preserve"> </w:t>
      </w:r>
      <w:r w:rsidR="00733E45">
        <w:rPr>
          <w:lang w:val="ru-RU"/>
        </w:rPr>
        <w:t xml:space="preserve">      </w:t>
      </w:r>
      <w:proofErr w:type="spellStart"/>
      <w:r w:rsidR="004268C5" w:rsidRPr="00CD457E">
        <w:rPr>
          <w:highlight w:val="black"/>
          <w:lang w:val="ru-RU"/>
        </w:rPr>
        <w:t>С.</w:t>
      </w:r>
      <w:r w:rsidR="006B6CA9" w:rsidRPr="00CD457E">
        <w:rPr>
          <w:highlight w:val="black"/>
          <w:lang w:val="ru-RU"/>
        </w:rPr>
        <w:t>С.</w:t>
      </w:r>
      <w:r w:rsidRPr="00CD457E">
        <w:rPr>
          <w:highlight w:val="black"/>
          <w:lang w:val="ru-RU"/>
        </w:rPr>
        <w:t>Щемелева</w:t>
      </w:r>
      <w:proofErr w:type="spellEnd"/>
    </w:p>
    <w:p w14:paraId="799C5F4B" w14:textId="77777777" w:rsidR="00D64D27" w:rsidRPr="000F0E22" w:rsidRDefault="00D64D27">
      <w:pPr>
        <w:pStyle w:val="Standard"/>
        <w:rPr>
          <w:sz w:val="26"/>
          <w:szCs w:val="26"/>
          <w:lang w:val="ru-RU"/>
        </w:rPr>
      </w:pPr>
    </w:p>
    <w:sectPr w:rsidR="00D64D27" w:rsidRPr="000F0E22" w:rsidSect="00421A2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DDE9" w14:textId="77777777" w:rsidR="00FF6C31" w:rsidRDefault="00FF6C31" w:rsidP="00466A2D">
      <w:r>
        <w:separator/>
      </w:r>
    </w:p>
  </w:endnote>
  <w:endnote w:type="continuationSeparator" w:id="0">
    <w:p w14:paraId="409692C9" w14:textId="77777777" w:rsidR="00FF6C31" w:rsidRDefault="00FF6C31" w:rsidP="004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D807" w14:textId="77777777" w:rsidR="00FF6C31" w:rsidRDefault="00FF6C31" w:rsidP="00466A2D">
      <w:r>
        <w:separator/>
      </w:r>
    </w:p>
  </w:footnote>
  <w:footnote w:type="continuationSeparator" w:id="0">
    <w:p w14:paraId="56998207" w14:textId="77777777" w:rsidR="00FF6C31" w:rsidRDefault="00FF6C31" w:rsidP="0046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71D"/>
    <w:multiLevelType w:val="multilevel"/>
    <w:tmpl w:val="6126813E"/>
    <w:styleLink w:val="WW8Num23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" w15:restartNumberingAfterBreak="0">
    <w:nsid w:val="188E4391"/>
    <w:multiLevelType w:val="multilevel"/>
    <w:tmpl w:val="A150FE34"/>
    <w:styleLink w:val="WW8Num13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BA242A4"/>
    <w:multiLevelType w:val="multilevel"/>
    <w:tmpl w:val="B6DA78B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3" w15:restartNumberingAfterBreak="0">
    <w:nsid w:val="1EAC515A"/>
    <w:multiLevelType w:val="multilevel"/>
    <w:tmpl w:val="51545BCC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75B68E8"/>
    <w:multiLevelType w:val="hybridMultilevel"/>
    <w:tmpl w:val="3A8A34B8"/>
    <w:lvl w:ilvl="0" w:tplc="118EDA3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254AB5"/>
    <w:multiLevelType w:val="multilevel"/>
    <w:tmpl w:val="9F1A218C"/>
    <w:styleLink w:val="WW8Num20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53FC365A"/>
    <w:multiLevelType w:val="hybridMultilevel"/>
    <w:tmpl w:val="FA96EED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873A61"/>
    <w:multiLevelType w:val="hybridMultilevel"/>
    <w:tmpl w:val="8372549A"/>
    <w:lvl w:ilvl="0" w:tplc="07546A00">
      <w:start w:val="3"/>
      <w:numFmt w:val="decimal"/>
      <w:lvlText w:val="%1."/>
      <w:lvlJc w:val="left"/>
      <w:pPr>
        <w:ind w:left="206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8" w15:restartNumberingAfterBreak="0">
    <w:nsid w:val="628E4053"/>
    <w:multiLevelType w:val="multilevel"/>
    <w:tmpl w:val="E9FAC014"/>
    <w:styleLink w:val="WW8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 w16cid:durableId="639580522">
    <w:abstractNumId w:val="8"/>
  </w:num>
  <w:num w:numId="2" w16cid:durableId="18702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189835">
    <w:abstractNumId w:val="3"/>
  </w:num>
  <w:num w:numId="4" w16cid:durableId="113983117">
    <w:abstractNumId w:val="3"/>
  </w:num>
  <w:num w:numId="5" w16cid:durableId="189685365">
    <w:abstractNumId w:val="3"/>
  </w:num>
  <w:num w:numId="6" w16cid:durableId="578448782">
    <w:abstractNumId w:val="0"/>
  </w:num>
  <w:num w:numId="7" w16cid:durableId="78704153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710920">
    <w:abstractNumId w:val="5"/>
  </w:num>
  <w:num w:numId="9" w16cid:durableId="72995717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660354">
    <w:abstractNumId w:val="1"/>
  </w:num>
  <w:num w:numId="11" w16cid:durableId="600727297">
    <w:abstractNumId w:val="1"/>
  </w:num>
  <w:num w:numId="12" w16cid:durableId="761874618">
    <w:abstractNumId w:val="1"/>
  </w:num>
  <w:num w:numId="13" w16cid:durableId="175593217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226660">
    <w:abstractNumId w:val="7"/>
  </w:num>
  <w:num w:numId="15" w16cid:durableId="1323507438">
    <w:abstractNumId w:val="5"/>
  </w:num>
  <w:num w:numId="16" w16cid:durableId="610162880">
    <w:abstractNumId w:val="5"/>
  </w:num>
  <w:num w:numId="17" w16cid:durableId="1766807273">
    <w:abstractNumId w:val="2"/>
  </w:num>
  <w:num w:numId="18" w16cid:durableId="1422532268">
    <w:abstractNumId w:val="4"/>
  </w:num>
  <w:num w:numId="19" w16cid:durableId="452330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CE"/>
    <w:rsid w:val="00001D10"/>
    <w:rsid w:val="00003C2E"/>
    <w:rsid w:val="00004203"/>
    <w:rsid w:val="000045D7"/>
    <w:rsid w:val="000114A2"/>
    <w:rsid w:val="0001184F"/>
    <w:rsid w:val="00013713"/>
    <w:rsid w:val="00014D5D"/>
    <w:rsid w:val="0001685E"/>
    <w:rsid w:val="00016B27"/>
    <w:rsid w:val="0002278C"/>
    <w:rsid w:val="000229AC"/>
    <w:rsid w:val="00023079"/>
    <w:rsid w:val="00024B2D"/>
    <w:rsid w:val="000254DF"/>
    <w:rsid w:val="00025E8C"/>
    <w:rsid w:val="00026F22"/>
    <w:rsid w:val="00027D82"/>
    <w:rsid w:val="00030AE9"/>
    <w:rsid w:val="000323C5"/>
    <w:rsid w:val="0003366E"/>
    <w:rsid w:val="00034106"/>
    <w:rsid w:val="0003419F"/>
    <w:rsid w:val="00036FB2"/>
    <w:rsid w:val="00044382"/>
    <w:rsid w:val="000456D2"/>
    <w:rsid w:val="000463E0"/>
    <w:rsid w:val="00047653"/>
    <w:rsid w:val="00050224"/>
    <w:rsid w:val="000503FC"/>
    <w:rsid w:val="00050585"/>
    <w:rsid w:val="00050674"/>
    <w:rsid w:val="00050AF7"/>
    <w:rsid w:val="00050BC3"/>
    <w:rsid w:val="0005271B"/>
    <w:rsid w:val="00053764"/>
    <w:rsid w:val="0005455A"/>
    <w:rsid w:val="000570C3"/>
    <w:rsid w:val="000610BE"/>
    <w:rsid w:val="00061876"/>
    <w:rsid w:val="00062F44"/>
    <w:rsid w:val="00063A12"/>
    <w:rsid w:val="0006568A"/>
    <w:rsid w:val="00065809"/>
    <w:rsid w:val="0006655A"/>
    <w:rsid w:val="00074039"/>
    <w:rsid w:val="0007455E"/>
    <w:rsid w:val="000749B5"/>
    <w:rsid w:val="00074B1E"/>
    <w:rsid w:val="000756D4"/>
    <w:rsid w:val="00075702"/>
    <w:rsid w:val="0008011D"/>
    <w:rsid w:val="000838FF"/>
    <w:rsid w:val="00085F49"/>
    <w:rsid w:val="0009040D"/>
    <w:rsid w:val="000908C5"/>
    <w:rsid w:val="00093126"/>
    <w:rsid w:val="000946E6"/>
    <w:rsid w:val="000958DC"/>
    <w:rsid w:val="00095E12"/>
    <w:rsid w:val="00096735"/>
    <w:rsid w:val="00096BC1"/>
    <w:rsid w:val="00097A41"/>
    <w:rsid w:val="00097F59"/>
    <w:rsid w:val="000A0677"/>
    <w:rsid w:val="000A254E"/>
    <w:rsid w:val="000A3502"/>
    <w:rsid w:val="000A38F6"/>
    <w:rsid w:val="000A59B4"/>
    <w:rsid w:val="000A6494"/>
    <w:rsid w:val="000A7B4E"/>
    <w:rsid w:val="000B0354"/>
    <w:rsid w:val="000B11BD"/>
    <w:rsid w:val="000B157B"/>
    <w:rsid w:val="000B2606"/>
    <w:rsid w:val="000B79EE"/>
    <w:rsid w:val="000C0375"/>
    <w:rsid w:val="000C11F1"/>
    <w:rsid w:val="000C1624"/>
    <w:rsid w:val="000C1643"/>
    <w:rsid w:val="000C1AEF"/>
    <w:rsid w:val="000C4E42"/>
    <w:rsid w:val="000C4F65"/>
    <w:rsid w:val="000C5D5E"/>
    <w:rsid w:val="000C67D9"/>
    <w:rsid w:val="000C7BAB"/>
    <w:rsid w:val="000D03D2"/>
    <w:rsid w:val="000D12ED"/>
    <w:rsid w:val="000D15E6"/>
    <w:rsid w:val="000D1CD4"/>
    <w:rsid w:val="000D2BF6"/>
    <w:rsid w:val="000D2E61"/>
    <w:rsid w:val="000D58D3"/>
    <w:rsid w:val="000E076D"/>
    <w:rsid w:val="000E22A8"/>
    <w:rsid w:val="000E2883"/>
    <w:rsid w:val="000E2F45"/>
    <w:rsid w:val="000E3543"/>
    <w:rsid w:val="000E3E53"/>
    <w:rsid w:val="000E5642"/>
    <w:rsid w:val="000E681E"/>
    <w:rsid w:val="000F05BF"/>
    <w:rsid w:val="000F0E22"/>
    <w:rsid w:val="000F15EF"/>
    <w:rsid w:val="000F241C"/>
    <w:rsid w:val="000F2D14"/>
    <w:rsid w:val="000F495F"/>
    <w:rsid w:val="000F5321"/>
    <w:rsid w:val="000F58EB"/>
    <w:rsid w:val="000F679B"/>
    <w:rsid w:val="000F6AFF"/>
    <w:rsid w:val="000F7B69"/>
    <w:rsid w:val="00100AB1"/>
    <w:rsid w:val="00100D2D"/>
    <w:rsid w:val="0010146F"/>
    <w:rsid w:val="0010156B"/>
    <w:rsid w:val="00102B06"/>
    <w:rsid w:val="00102E27"/>
    <w:rsid w:val="001057E7"/>
    <w:rsid w:val="001073BF"/>
    <w:rsid w:val="00107D0A"/>
    <w:rsid w:val="00111F16"/>
    <w:rsid w:val="001136A9"/>
    <w:rsid w:val="00116D21"/>
    <w:rsid w:val="001203B6"/>
    <w:rsid w:val="001205E1"/>
    <w:rsid w:val="00120661"/>
    <w:rsid w:val="0012152A"/>
    <w:rsid w:val="001217BC"/>
    <w:rsid w:val="00123702"/>
    <w:rsid w:val="00123F61"/>
    <w:rsid w:val="0012503C"/>
    <w:rsid w:val="00125414"/>
    <w:rsid w:val="0013016B"/>
    <w:rsid w:val="001305FF"/>
    <w:rsid w:val="00131330"/>
    <w:rsid w:val="00131682"/>
    <w:rsid w:val="00131ABF"/>
    <w:rsid w:val="001325DC"/>
    <w:rsid w:val="00132C47"/>
    <w:rsid w:val="00134138"/>
    <w:rsid w:val="0013512D"/>
    <w:rsid w:val="00135190"/>
    <w:rsid w:val="001353EB"/>
    <w:rsid w:val="00135694"/>
    <w:rsid w:val="001378D6"/>
    <w:rsid w:val="00141A98"/>
    <w:rsid w:val="001446A4"/>
    <w:rsid w:val="00144834"/>
    <w:rsid w:val="00145ED2"/>
    <w:rsid w:val="001467EE"/>
    <w:rsid w:val="0015162B"/>
    <w:rsid w:val="001527F8"/>
    <w:rsid w:val="0015284A"/>
    <w:rsid w:val="00153155"/>
    <w:rsid w:val="00153C91"/>
    <w:rsid w:val="0015710E"/>
    <w:rsid w:val="00162B42"/>
    <w:rsid w:val="00164DD0"/>
    <w:rsid w:val="00165384"/>
    <w:rsid w:val="0016789A"/>
    <w:rsid w:val="001679D3"/>
    <w:rsid w:val="0017038F"/>
    <w:rsid w:val="00172BDE"/>
    <w:rsid w:val="00173DFC"/>
    <w:rsid w:val="00174624"/>
    <w:rsid w:val="001746CA"/>
    <w:rsid w:val="00176B72"/>
    <w:rsid w:val="00180CF5"/>
    <w:rsid w:val="0018191D"/>
    <w:rsid w:val="00181D6B"/>
    <w:rsid w:val="0018283C"/>
    <w:rsid w:val="00183D28"/>
    <w:rsid w:val="001908CC"/>
    <w:rsid w:val="00190ABA"/>
    <w:rsid w:val="00191026"/>
    <w:rsid w:val="00192498"/>
    <w:rsid w:val="001926B6"/>
    <w:rsid w:val="00192879"/>
    <w:rsid w:val="00194E30"/>
    <w:rsid w:val="001963B6"/>
    <w:rsid w:val="001A0ACB"/>
    <w:rsid w:val="001A0F33"/>
    <w:rsid w:val="001A2F24"/>
    <w:rsid w:val="001A429E"/>
    <w:rsid w:val="001A69F6"/>
    <w:rsid w:val="001B2215"/>
    <w:rsid w:val="001B34CA"/>
    <w:rsid w:val="001B571F"/>
    <w:rsid w:val="001B59A0"/>
    <w:rsid w:val="001B6A45"/>
    <w:rsid w:val="001B7EF2"/>
    <w:rsid w:val="001C1F8E"/>
    <w:rsid w:val="001C333E"/>
    <w:rsid w:val="001C66F5"/>
    <w:rsid w:val="001C7C0D"/>
    <w:rsid w:val="001D1AC1"/>
    <w:rsid w:val="001D53A6"/>
    <w:rsid w:val="001D6A72"/>
    <w:rsid w:val="001D6F40"/>
    <w:rsid w:val="001D78E0"/>
    <w:rsid w:val="001E3EBD"/>
    <w:rsid w:val="001E6D47"/>
    <w:rsid w:val="001E7AF3"/>
    <w:rsid w:val="001F15CE"/>
    <w:rsid w:val="001F2287"/>
    <w:rsid w:val="001F5271"/>
    <w:rsid w:val="001F5D8F"/>
    <w:rsid w:val="001F6DAA"/>
    <w:rsid w:val="00200933"/>
    <w:rsid w:val="00202437"/>
    <w:rsid w:val="00202E77"/>
    <w:rsid w:val="0020319C"/>
    <w:rsid w:val="00206827"/>
    <w:rsid w:val="00207497"/>
    <w:rsid w:val="00210860"/>
    <w:rsid w:val="002120B0"/>
    <w:rsid w:val="00212158"/>
    <w:rsid w:val="00212F26"/>
    <w:rsid w:val="00213D36"/>
    <w:rsid w:val="00214DC1"/>
    <w:rsid w:val="00214E4E"/>
    <w:rsid w:val="002203AB"/>
    <w:rsid w:val="002208AA"/>
    <w:rsid w:val="0022096B"/>
    <w:rsid w:val="00221204"/>
    <w:rsid w:val="00222A31"/>
    <w:rsid w:val="00223653"/>
    <w:rsid w:val="00226B81"/>
    <w:rsid w:val="00226D7B"/>
    <w:rsid w:val="00226DEB"/>
    <w:rsid w:val="00227A2A"/>
    <w:rsid w:val="00234152"/>
    <w:rsid w:val="0023599B"/>
    <w:rsid w:val="00236AA5"/>
    <w:rsid w:val="00242BD5"/>
    <w:rsid w:val="00243422"/>
    <w:rsid w:val="00243E1C"/>
    <w:rsid w:val="00245824"/>
    <w:rsid w:val="00247484"/>
    <w:rsid w:val="002520E8"/>
    <w:rsid w:val="00253746"/>
    <w:rsid w:val="00253B39"/>
    <w:rsid w:val="0025633C"/>
    <w:rsid w:val="0025671E"/>
    <w:rsid w:val="00256A01"/>
    <w:rsid w:val="00257F30"/>
    <w:rsid w:val="00260E3E"/>
    <w:rsid w:val="00262F2E"/>
    <w:rsid w:val="00263331"/>
    <w:rsid w:val="00263C1F"/>
    <w:rsid w:val="00264549"/>
    <w:rsid w:val="0026489B"/>
    <w:rsid w:val="0026623A"/>
    <w:rsid w:val="0027106D"/>
    <w:rsid w:val="00271D63"/>
    <w:rsid w:val="00283375"/>
    <w:rsid w:val="00285CCE"/>
    <w:rsid w:val="002915B8"/>
    <w:rsid w:val="00292525"/>
    <w:rsid w:val="00292EE7"/>
    <w:rsid w:val="002935A9"/>
    <w:rsid w:val="00296104"/>
    <w:rsid w:val="00296959"/>
    <w:rsid w:val="00297CED"/>
    <w:rsid w:val="002A036F"/>
    <w:rsid w:val="002A10E2"/>
    <w:rsid w:val="002A1DAB"/>
    <w:rsid w:val="002A42B4"/>
    <w:rsid w:val="002A4F71"/>
    <w:rsid w:val="002A542B"/>
    <w:rsid w:val="002A5A96"/>
    <w:rsid w:val="002A6E0C"/>
    <w:rsid w:val="002B4368"/>
    <w:rsid w:val="002B483C"/>
    <w:rsid w:val="002B4D24"/>
    <w:rsid w:val="002B5CF4"/>
    <w:rsid w:val="002B5DD0"/>
    <w:rsid w:val="002B7F08"/>
    <w:rsid w:val="002C083D"/>
    <w:rsid w:val="002C19CF"/>
    <w:rsid w:val="002C1D9B"/>
    <w:rsid w:val="002C34C0"/>
    <w:rsid w:val="002C40AF"/>
    <w:rsid w:val="002C4E22"/>
    <w:rsid w:val="002C5045"/>
    <w:rsid w:val="002C66F4"/>
    <w:rsid w:val="002C7686"/>
    <w:rsid w:val="002C7B7B"/>
    <w:rsid w:val="002D0B50"/>
    <w:rsid w:val="002D1782"/>
    <w:rsid w:val="002D1E6D"/>
    <w:rsid w:val="002D2E3B"/>
    <w:rsid w:val="002D382A"/>
    <w:rsid w:val="002D4EA4"/>
    <w:rsid w:val="002D59B2"/>
    <w:rsid w:val="002D764D"/>
    <w:rsid w:val="002E37CB"/>
    <w:rsid w:val="002E560D"/>
    <w:rsid w:val="002E56D2"/>
    <w:rsid w:val="002E5CAE"/>
    <w:rsid w:val="002E7457"/>
    <w:rsid w:val="002E79A8"/>
    <w:rsid w:val="002F1944"/>
    <w:rsid w:val="002F45D9"/>
    <w:rsid w:val="002F5B23"/>
    <w:rsid w:val="00300CD0"/>
    <w:rsid w:val="00302E4C"/>
    <w:rsid w:val="00305612"/>
    <w:rsid w:val="00311A6F"/>
    <w:rsid w:val="00311B2E"/>
    <w:rsid w:val="00313FC5"/>
    <w:rsid w:val="00314016"/>
    <w:rsid w:val="00314F09"/>
    <w:rsid w:val="00316372"/>
    <w:rsid w:val="0031649F"/>
    <w:rsid w:val="00317C09"/>
    <w:rsid w:val="0032314F"/>
    <w:rsid w:val="003232D4"/>
    <w:rsid w:val="00323A03"/>
    <w:rsid w:val="00325EF1"/>
    <w:rsid w:val="00326C07"/>
    <w:rsid w:val="00330E19"/>
    <w:rsid w:val="003325EE"/>
    <w:rsid w:val="00332E44"/>
    <w:rsid w:val="00336ECC"/>
    <w:rsid w:val="00340BE5"/>
    <w:rsid w:val="00340D15"/>
    <w:rsid w:val="00340DD5"/>
    <w:rsid w:val="00345D8C"/>
    <w:rsid w:val="00346113"/>
    <w:rsid w:val="0034672F"/>
    <w:rsid w:val="00346DFF"/>
    <w:rsid w:val="00346F52"/>
    <w:rsid w:val="003478FE"/>
    <w:rsid w:val="00350E75"/>
    <w:rsid w:val="003515D5"/>
    <w:rsid w:val="00352CEF"/>
    <w:rsid w:val="00352D98"/>
    <w:rsid w:val="003623DD"/>
    <w:rsid w:val="00363CEE"/>
    <w:rsid w:val="0036613A"/>
    <w:rsid w:val="003666A1"/>
    <w:rsid w:val="00367595"/>
    <w:rsid w:val="003675A1"/>
    <w:rsid w:val="00367FE8"/>
    <w:rsid w:val="003728C1"/>
    <w:rsid w:val="003731E4"/>
    <w:rsid w:val="00374548"/>
    <w:rsid w:val="003749C9"/>
    <w:rsid w:val="0037665B"/>
    <w:rsid w:val="003779DF"/>
    <w:rsid w:val="00382387"/>
    <w:rsid w:val="00383161"/>
    <w:rsid w:val="0038717A"/>
    <w:rsid w:val="003901D4"/>
    <w:rsid w:val="00392278"/>
    <w:rsid w:val="00392279"/>
    <w:rsid w:val="0039449B"/>
    <w:rsid w:val="00396BBD"/>
    <w:rsid w:val="003A0052"/>
    <w:rsid w:val="003A0CC9"/>
    <w:rsid w:val="003A1F1B"/>
    <w:rsid w:val="003A6309"/>
    <w:rsid w:val="003A6414"/>
    <w:rsid w:val="003B01AF"/>
    <w:rsid w:val="003B1B46"/>
    <w:rsid w:val="003B2EE9"/>
    <w:rsid w:val="003B4677"/>
    <w:rsid w:val="003B6665"/>
    <w:rsid w:val="003B6BD5"/>
    <w:rsid w:val="003C174B"/>
    <w:rsid w:val="003C182F"/>
    <w:rsid w:val="003C3EDD"/>
    <w:rsid w:val="003C4DB8"/>
    <w:rsid w:val="003C574B"/>
    <w:rsid w:val="003D138D"/>
    <w:rsid w:val="003D40E4"/>
    <w:rsid w:val="003D4944"/>
    <w:rsid w:val="003E0126"/>
    <w:rsid w:val="003E0F40"/>
    <w:rsid w:val="003E215A"/>
    <w:rsid w:val="003E4176"/>
    <w:rsid w:val="003E4989"/>
    <w:rsid w:val="003E6D18"/>
    <w:rsid w:val="003E7241"/>
    <w:rsid w:val="003E734A"/>
    <w:rsid w:val="003E7F1A"/>
    <w:rsid w:val="003F0CF3"/>
    <w:rsid w:val="003F285B"/>
    <w:rsid w:val="003F4903"/>
    <w:rsid w:val="003F525B"/>
    <w:rsid w:val="003F5E00"/>
    <w:rsid w:val="003F6D8B"/>
    <w:rsid w:val="00401500"/>
    <w:rsid w:val="0040253C"/>
    <w:rsid w:val="0040403E"/>
    <w:rsid w:val="0040538E"/>
    <w:rsid w:val="004058E4"/>
    <w:rsid w:val="00405CB1"/>
    <w:rsid w:val="004067FE"/>
    <w:rsid w:val="00407A39"/>
    <w:rsid w:val="00411E8A"/>
    <w:rsid w:val="00415932"/>
    <w:rsid w:val="00416FAA"/>
    <w:rsid w:val="00417B9C"/>
    <w:rsid w:val="00417C91"/>
    <w:rsid w:val="00420321"/>
    <w:rsid w:val="00420E39"/>
    <w:rsid w:val="004216F0"/>
    <w:rsid w:val="00421A29"/>
    <w:rsid w:val="004220EE"/>
    <w:rsid w:val="004224D1"/>
    <w:rsid w:val="004233FE"/>
    <w:rsid w:val="004259FB"/>
    <w:rsid w:val="004268C5"/>
    <w:rsid w:val="00426D62"/>
    <w:rsid w:val="00430454"/>
    <w:rsid w:val="004317DC"/>
    <w:rsid w:val="00433DB3"/>
    <w:rsid w:val="00434586"/>
    <w:rsid w:val="004345CD"/>
    <w:rsid w:val="00434F75"/>
    <w:rsid w:val="0043520F"/>
    <w:rsid w:val="0043634A"/>
    <w:rsid w:val="00436463"/>
    <w:rsid w:val="00446BB2"/>
    <w:rsid w:val="004478BF"/>
    <w:rsid w:val="00451264"/>
    <w:rsid w:val="004534DA"/>
    <w:rsid w:val="00453F0D"/>
    <w:rsid w:val="00454F15"/>
    <w:rsid w:val="00454F4C"/>
    <w:rsid w:val="00456E4E"/>
    <w:rsid w:val="004633B3"/>
    <w:rsid w:val="004634CF"/>
    <w:rsid w:val="0046483C"/>
    <w:rsid w:val="00464E04"/>
    <w:rsid w:val="00466A2D"/>
    <w:rsid w:val="00470237"/>
    <w:rsid w:val="00470527"/>
    <w:rsid w:val="00471571"/>
    <w:rsid w:val="004717F4"/>
    <w:rsid w:val="004744F0"/>
    <w:rsid w:val="00475A2F"/>
    <w:rsid w:val="00477D8C"/>
    <w:rsid w:val="004817B1"/>
    <w:rsid w:val="00481F62"/>
    <w:rsid w:val="00482C9A"/>
    <w:rsid w:val="00484883"/>
    <w:rsid w:val="00485BC5"/>
    <w:rsid w:val="00491801"/>
    <w:rsid w:val="00492430"/>
    <w:rsid w:val="004926D1"/>
    <w:rsid w:val="004928E0"/>
    <w:rsid w:val="00493736"/>
    <w:rsid w:val="004939EB"/>
    <w:rsid w:val="00494E3F"/>
    <w:rsid w:val="0049759B"/>
    <w:rsid w:val="00497655"/>
    <w:rsid w:val="00497CB5"/>
    <w:rsid w:val="004A4811"/>
    <w:rsid w:val="004A68F1"/>
    <w:rsid w:val="004A74BB"/>
    <w:rsid w:val="004B5B40"/>
    <w:rsid w:val="004B68D5"/>
    <w:rsid w:val="004B7993"/>
    <w:rsid w:val="004B7D3B"/>
    <w:rsid w:val="004C1BB0"/>
    <w:rsid w:val="004C23BE"/>
    <w:rsid w:val="004C2440"/>
    <w:rsid w:val="004C4463"/>
    <w:rsid w:val="004D3199"/>
    <w:rsid w:val="004D6132"/>
    <w:rsid w:val="004E0726"/>
    <w:rsid w:val="004E23A3"/>
    <w:rsid w:val="004E4195"/>
    <w:rsid w:val="004E4233"/>
    <w:rsid w:val="004E48C2"/>
    <w:rsid w:val="004E4B4B"/>
    <w:rsid w:val="004E7126"/>
    <w:rsid w:val="004F05C6"/>
    <w:rsid w:val="004F1F94"/>
    <w:rsid w:val="004F20A6"/>
    <w:rsid w:val="004F398F"/>
    <w:rsid w:val="004F3CEF"/>
    <w:rsid w:val="004F5DBD"/>
    <w:rsid w:val="005015BE"/>
    <w:rsid w:val="00503816"/>
    <w:rsid w:val="00505C54"/>
    <w:rsid w:val="0050770E"/>
    <w:rsid w:val="00511CB5"/>
    <w:rsid w:val="005120F7"/>
    <w:rsid w:val="00512E86"/>
    <w:rsid w:val="00513C85"/>
    <w:rsid w:val="00515250"/>
    <w:rsid w:val="00515D08"/>
    <w:rsid w:val="00515D4F"/>
    <w:rsid w:val="00515EE4"/>
    <w:rsid w:val="00515FE8"/>
    <w:rsid w:val="005203BB"/>
    <w:rsid w:val="0052169C"/>
    <w:rsid w:val="00524140"/>
    <w:rsid w:val="00530B03"/>
    <w:rsid w:val="00534DB4"/>
    <w:rsid w:val="005400D0"/>
    <w:rsid w:val="00541BDC"/>
    <w:rsid w:val="00541FF4"/>
    <w:rsid w:val="00543CA1"/>
    <w:rsid w:val="00545A73"/>
    <w:rsid w:val="00546E4C"/>
    <w:rsid w:val="0055307A"/>
    <w:rsid w:val="0055420E"/>
    <w:rsid w:val="005549F5"/>
    <w:rsid w:val="005555E5"/>
    <w:rsid w:val="00556855"/>
    <w:rsid w:val="005617C3"/>
    <w:rsid w:val="00561A38"/>
    <w:rsid w:val="005629ED"/>
    <w:rsid w:val="00565A00"/>
    <w:rsid w:val="00565CEC"/>
    <w:rsid w:val="00567C73"/>
    <w:rsid w:val="00570825"/>
    <w:rsid w:val="00570D51"/>
    <w:rsid w:val="005733AC"/>
    <w:rsid w:val="00574279"/>
    <w:rsid w:val="00574EBE"/>
    <w:rsid w:val="005808EE"/>
    <w:rsid w:val="005809E2"/>
    <w:rsid w:val="00580BF2"/>
    <w:rsid w:val="00582FBF"/>
    <w:rsid w:val="00583350"/>
    <w:rsid w:val="0058425D"/>
    <w:rsid w:val="005842FA"/>
    <w:rsid w:val="005852A7"/>
    <w:rsid w:val="00586A4D"/>
    <w:rsid w:val="0058795B"/>
    <w:rsid w:val="00590AAE"/>
    <w:rsid w:val="0059416E"/>
    <w:rsid w:val="00594C64"/>
    <w:rsid w:val="00596C56"/>
    <w:rsid w:val="0059765D"/>
    <w:rsid w:val="00597E8F"/>
    <w:rsid w:val="005A0DAF"/>
    <w:rsid w:val="005A4088"/>
    <w:rsid w:val="005A5D58"/>
    <w:rsid w:val="005A7F58"/>
    <w:rsid w:val="005B2259"/>
    <w:rsid w:val="005B3649"/>
    <w:rsid w:val="005B515C"/>
    <w:rsid w:val="005C4070"/>
    <w:rsid w:val="005C42EB"/>
    <w:rsid w:val="005C664B"/>
    <w:rsid w:val="005C6DA3"/>
    <w:rsid w:val="005D13EA"/>
    <w:rsid w:val="005D1753"/>
    <w:rsid w:val="005D1DCD"/>
    <w:rsid w:val="005D3C07"/>
    <w:rsid w:val="005D43DC"/>
    <w:rsid w:val="005D59CB"/>
    <w:rsid w:val="005D5FC1"/>
    <w:rsid w:val="005D61E0"/>
    <w:rsid w:val="005D766A"/>
    <w:rsid w:val="005E0A15"/>
    <w:rsid w:val="005E10A1"/>
    <w:rsid w:val="005E10C6"/>
    <w:rsid w:val="005E134D"/>
    <w:rsid w:val="005E3B48"/>
    <w:rsid w:val="005E3BBB"/>
    <w:rsid w:val="005E7410"/>
    <w:rsid w:val="005E7681"/>
    <w:rsid w:val="005E7DBF"/>
    <w:rsid w:val="005F0FCD"/>
    <w:rsid w:val="005F5C78"/>
    <w:rsid w:val="005F6C58"/>
    <w:rsid w:val="005F7448"/>
    <w:rsid w:val="005F7C18"/>
    <w:rsid w:val="00600F12"/>
    <w:rsid w:val="00601E09"/>
    <w:rsid w:val="00602795"/>
    <w:rsid w:val="006030CF"/>
    <w:rsid w:val="00604C17"/>
    <w:rsid w:val="00607B96"/>
    <w:rsid w:val="00607E25"/>
    <w:rsid w:val="00610177"/>
    <w:rsid w:val="006112C1"/>
    <w:rsid w:val="00612336"/>
    <w:rsid w:val="00612867"/>
    <w:rsid w:val="00613445"/>
    <w:rsid w:val="006135F4"/>
    <w:rsid w:val="00613C60"/>
    <w:rsid w:val="00613EAA"/>
    <w:rsid w:val="006140B6"/>
    <w:rsid w:val="00616C6A"/>
    <w:rsid w:val="00617045"/>
    <w:rsid w:val="00617053"/>
    <w:rsid w:val="006171B2"/>
    <w:rsid w:val="00617458"/>
    <w:rsid w:val="006203A8"/>
    <w:rsid w:val="006225AA"/>
    <w:rsid w:val="00623B86"/>
    <w:rsid w:val="00624CFF"/>
    <w:rsid w:val="00624E33"/>
    <w:rsid w:val="00625FA9"/>
    <w:rsid w:val="00627052"/>
    <w:rsid w:val="006316CB"/>
    <w:rsid w:val="00635189"/>
    <w:rsid w:val="00636207"/>
    <w:rsid w:val="00636372"/>
    <w:rsid w:val="00636450"/>
    <w:rsid w:val="00637AA6"/>
    <w:rsid w:val="006401E3"/>
    <w:rsid w:val="00640655"/>
    <w:rsid w:val="0064097B"/>
    <w:rsid w:val="006413A0"/>
    <w:rsid w:val="00642AED"/>
    <w:rsid w:val="00645F63"/>
    <w:rsid w:val="00646AD7"/>
    <w:rsid w:val="00646C04"/>
    <w:rsid w:val="00647592"/>
    <w:rsid w:val="0065197D"/>
    <w:rsid w:val="00651A2E"/>
    <w:rsid w:val="00651E55"/>
    <w:rsid w:val="00652700"/>
    <w:rsid w:val="0065604C"/>
    <w:rsid w:val="00657DF8"/>
    <w:rsid w:val="0066046B"/>
    <w:rsid w:val="006606B9"/>
    <w:rsid w:val="006616A5"/>
    <w:rsid w:val="0066195B"/>
    <w:rsid w:val="00664B61"/>
    <w:rsid w:val="006651A1"/>
    <w:rsid w:val="0066646C"/>
    <w:rsid w:val="00670A6D"/>
    <w:rsid w:val="00670B3B"/>
    <w:rsid w:val="00671517"/>
    <w:rsid w:val="00671DB7"/>
    <w:rsid w:val="00674F3F"/>
    <w:rsid w:val="00676606"/>
    <w:rsid w:val="0068153F"/>
    <w:rsid w:val="0068285B"/>
    <w:rsid w:val="00682BCB"/>
    <w:rsid w:val="00683278"/>
    <w:rsid w:val="006832CC"/>
    <w:rsid w:val="006834BC"/>
    <w:rsid w:val="00683C3F"/>
    <w:rsid w:val="006843D7"/>
    <w:rsid w:val="006855A4"/>
    <w:rsid w:val="00686EA4"/>
    <w:rsid w:val="00687976"/>
    <w:rsid w:val="00691A34"/>
    <w:rsid w:val="00693866"/>
    <w:rsid w:val="00694797"/>
    <w:rsid w:val="006A14F8"/>
    <w:rsid w:val="006A2505"/>
    <w:rsid w:val="006A2B3E"/>
    <w:rsid w:val="006A43F7"/>
    <w:rsid w:val="006A4B55"/>
    <w:rsid w:val="006A6C80"/>
    <w:rsid w:val="006A7563"/>
    <w:rsid w:val="006B0B6D"/>
    <w:rsid w:val="006B2987"/>
    <w:rsid w:val="006B6308"/>
    <w:rsid w:val="006B65A8"/>
    <w:rsid w:val="006B66DD"/>
    <w:rsid w:val="006B6781"/>
    <w:rsid w:val="006B6CA9"/>
    <w:rsid w:val="006B6FBF"/>
    <w:rsid w:val="006C2151"/>
    <w:rsid w:val="006C3337"/>
    <w:rsid w:val="006C53DD"/>
    <w:rsid w:val="006C743C"/>
    <w:rsid w:val="006C745A"/>
    <w:rsid w:val="006D03D4"/>
    <w:rsid w:val="006D1EC4"/>
    <w:rsid w:val="006D20EE"/>
    <w:rsid w:val="006D322A"/>
    <w:rsid w:val="006D4E2D"/>
    <w:rsid w:val="006D53E9"/>
    <w:rsid w:val="006D6411"/>
    <w:rsid w:val="006E3AD5"/>
    <w:rsid w:val="006E40D5"/>
    <w:rsid w:val="006E4A9B"/>
    <w:rsid w:val="006E5E57"/>
    <w:rsid w:val="006E677A"/>
    <w:rsid w:val="006E6890"/>
    <w:rsid w:val="006E6933"/>
    <w:rsid w:val="006F072B"/>
    <w:rsid w:val="006F1367"/>
    <w:rsid w:val="006F1C04"/>
    <w:rsid w:val="006F31DE"/>
    <w:rsid w:val="006F3B9E"/>
    <w:rsid w:val="006F3E1C"/>
    <w:rsid w:val="006F45A3"/>
    <w:rsid w:val="006F47F0"/>
    <w:rsid w:val="006F5A20"/>
    <w:rsid w:val="006F6EAD"/>
    <w:rsid w:val="006F7470"/>
    <w:rsid w:val="0070121E"/>
    <w:rsid w:val="00701B4D"/>
    <w:rsid w:val="00706B0A"/>
    <w:rsid w:val="007077F2"/>
    <w:rsid w:val="00713E20"/>
    <w:rsid w:val="00714763"/>
    <w:rsid w:val="0072156D"/>
    <w:rsid w:val="00722184"/>
    <w:rsid w:val="00722491"/>
    <w:rsid w:val="007268A9"/>
    <w:rsid w:val="00726D00"/>
    <w:rsid w:val="00730A68"/>
    <w:rsid w:val="00731A8C"/>
    <w:rsid w:val="00733E45"/>
    <w:rsid w:val="007340D3"/>
    <w:rsid w:val="007357F9"/>
    <w:rsid w:val="007409A4"/>
    <w:rsid w:val="00742B78"/>
    <w:rsid w:val="00742DBB"/>
    <w:rsid w:val="007454D0"/>
    <w:rsid w:val="00745898"/>
    <w:rsid w:val="00746475"/>
    <w:rsid w:val="007470F1"/>
    <w:rsid w:val="0075038C"/>
    <w:rsid w:val="00750960"/>
    <w:rsid w:val="00751B00"/>
    <w:rsid w:val="007536F8"/>
    <w:rsid w:val="00753914"/>
    <w:rsid w:val="00756738"/>
    <w:rsid w:val="0075683A"/>
    <w:rsid w:val="0075756C"/>
    <w:rsid w:val="0076336B"/>
    <w:rsid w:val="00763CA7"/>
    <w:rsid w:val="00764056"/>
    <w:rsid w:val="00764D30"/>
    <w:rsid w:val="007719BB"/>
    <w:rsid w:val="00771C8B"/>
    <w:rsid w:val="0077211D"/>
    <w:rsid w:val="0077370A"/>
    <w:rsid w:val="00776DB1"/>
    <w:rsid w:val="007775DE"/>
    <w:rsid w:val="00777875"/>
    <w:rsid w:val="0078133F"/>
    <w:rsid w:val="0078169F"/>
    <w:rsid w:val="00783D3B"/>
    <w:rsid w:val="007840B7"/>
    <w:rsid w:val="00785B39"/>
    <w:rsid w:val="00786047"/>
    <w:rsid w:val="007877DD"/>
    <w:rsid w:val="00787D3F"/>
    <w:rsid w:val="00790A80"/>
    <w:rsid w:val="00791269"/>
    <w:rsid w:val="00792F42"/>
    <w:rsid w:val="00793279"/>
    <w:rsid w:val="007939A7"/>
    <w:rsid w:val="00794130"/>
    <w:rsid w:val="0079476D"/>
    <w:rsid w:val="0079494E"/>
    <w:rsid w:val="007958B8"/>
    <w:rsid w:val="00796579"/>
    <w:rsid w:val="00796771"/>
    <w:rsid w:val="00796800"/>
    <w:rsid w:val="00797488"/>
    <w:rsid w:val="007974AA"/>
    <w:rsid w:val="007A2FE9"/>
    <w:rsid w:val="007A305B"/>
    <w:rsid w:val="007B03F9"/>
    <w:rsid w:val="007B2E77"/>
    <w:rsid w:val="007B2F76"/>
    <w:rsid w:val="007B683C"/>
    <w:rsid w:val="007C0539"/>
    <w:rsid w:val="007C0F9A"/>
    <w:rsid w:val="007C1AD3"/>
    <w:rsid w:val="007C3867"/>
    <w:rsid w:val="007C3EAC"/>
    <w:rsid w:val="007C4570"/>
    <w:rsid w:val="007C4E4F"/>
    <w:rsid w:val="007C5DE5"/>
    <w:rsid w:val="007C71AE"/>
    <w:rsid w:val="007C7705"/>
    <w:rsid w:val="007D082B"/>
    <w:rsid w:val="007D143A"/>
    <w:rsid w:val="007D16B8"/>
    <w:rsid w:val="007D456E"/>
    <w:rsid w:val="007D5103"/>
    <w:rsid w:val="007D6C92"/>
    <w:rsid w:val="007D7D25"/>
    <w:rsid w:val="007E0C69"/>
    <w:rsid w:val="007E1544"/>
    <w:rsid w:val="007E2504"/>
    <w:rsid w:val="007E25CE"/>
    <w:rsid w:val="007E2EE0"/>
    <w:rsid w:val="007E561F"/>
    <w:rsid w:val="007E5A75"/>
    <w:rsid w:val="007E74E0"/>
    <w:rsid w:val="007F397A"/>
    <w:rsid w:val="007F639C"/>
    <w:rsid w:val="007F69AF"/>
    <w:rsid w:val="007F7416"/>
    <w:rsid w:val="00800091"/>
    <w:rsid w:val="00801169"/>
    <w:rsid w:val="00801C29"/>
    <w:rsid w:val="00802867"/>
    <w:rsid w:val="00802FC5"/>
    <w:rsid w:val="0080343D"/>
    <w:rsid w:val="008042C1"/>
    <w:rsid w:val="00805C12"/>
    <w:rsid w:val="00807038"/>
    <w:rsid w:val="00810BD9"/>
    <w:rsid w:val="0081130F"/>
    <w:rsid w:val="008134BA"/>
    <w:rsid w:val="0081445D"/>
    <w:rsid w:val="00814AA6"/>
    <w:rsid w:val="00815649"/>
    <w:rsid w:val="008158B0"/>
    <w:rsid w:val="0082049C"/>
    <w:rsid w:val="008216F5"/>
    <w:rsid w:val="00822B2C"/>
    <w:rsid w:val="00823414"/>
    <w:rsid w:val="00823585"/>
    <w:rsid w:val="00823C80"/>
    <w:rsid w:val="0082569A"/>
    <w:rsid w:val="00825DE1"/>
    <w:rsid w:val="00826E6F"/>
    <w:rsid w:val="00826F45"/>
    <w:rsid w:val="008277B4"/>
    <w:rsid w:val="0083008D"/>
    <w:rsid w:val="008316BF"/>
    <w:rsid w:val="00835E78"/>
    <w:rsid w:val="00836517"/>
    <w:rsid w:val="00836870"/>
    <w:rsid w:val="00836F74"/>
    <w:rsid w:val="00842CD8"/>
    <w:rsid w:val="0084397A"/>
    <w:rsid w:val="00843D19"/>
    <w:rsid w:val="00844F73"/>
    <w:rsid w:val="008473AB"/>
    <w:rsid w:val="00851052"/>
    <w:rsid w:val="008535A7"/>
    <w:rsid w:val="00853A60"/>
    <w:rsid w:val="008544D9"/>
    <w:rsid w:val="00854F38"/>
    <w:rsid w:val="0085511B"/>
    <w:rsid w:val="0085548C"/>
    <w:rsid w:val="008625C6"/>
    <w:rsid w:val="00864416"/>
    <w:rsid w:val="00864C3F"/>
    <w:rsid w:val="00867A7A"/>
    <w:rsid w:val="00871000"/>
    <w:rsid w:val="0087103B"/>
    <w:rsid w:val="00872BA4"/>
    <w:rsid w:val="00872CEE"/>
    <w:rsid w:val="00872FCA"/>
    <w:rsid w:val="00874F36"/>
    <w:rsid w:val="00875C2F"/>
    <w:rsid w:val="0087727D"/>
    <w:rsid w:val="008818B6"/>
    <w:rsid w:val="00882239"/>
    <w:rsid w:val="00882EBC"/>
    <w:rsid w:val="00887384"/>
    <w:rsid w:val="00890A48"/>
    <w:rsid w:val="00891665"/>
    <w:rsid w:val="00894A05"/>
    <w:rsid w:val="00895CA8"/>
    <w:rsid w:val="00896CC9"/>
    <w:rsid w:val="00896D13"/>
    <w:rsid w:val="00896E84"/>
    <w:rsid w:val="00896EA4"/>
    <w:rsid w:val="00897011"/>
    <w:rsid w:val="008A41B1"/>
    <w:rsid w:val="008A6033"/>
    <w:rsid w:val="008A74E2"/>
    <w:rsid w:val="008B0631"/>
    <w:rsid w:val="008B0EFE"/>
    <w:rsid w:val="008B0F9E"/>
    <w:rsid w:val="008B2447"/>
    <w:rsid w:val="008B387C"/>
    <w:rsid w:val="008B568E"/>
    <w:rsid w:val="008B5A44"/>
    <w:rsid w:val="008C003A"/>
    <w:rsid w:val="008C2067"/>
    <w:rsid w:val="008C51F7"/>
    <w:rsid w:val="008D2DEC"/>
    <w:rsid w:val="008D4809"/>
    <w:rsid w:val="008E119D"/>
    <w:rsid w:val="008E385D"/>
    <w:rsid w:val="008E5E17"/>
    <w:rsid w:val="008E645B"/>
    <w:rsid w:val="008E65A5"/>
    <w:rsid w:val="008E6768"/>
    <w:rsid w:val="008E78A0"/>
    <w:rsid w:val="008F0C98"/>
    <w:rsid w:val="008F1FB7"/>
    <w:rsid w:val="008F2027"/>
    <w:rsid w:val="008F23BE"/>
    <w:rsid w:val="008F385E"/>
    <w:rsid w:val="008F4174"/>
    <w:rsid w:val="008F541F"/>
    <w:rsid w:val="008F60FA"/>
    <w:rsid w:val="008F709D"/>
    <w:rsid w:val="00901992"/>
    <w:rsid w:val="009041BC"/>
    <w:rsid w:val="00905AB8"/>
    <w:rsid w:val="00905D92"/>
    <w:rsid w:val="0090612D"/>
    <w:rsid w:val="00906C47"/>
    <w:rsid w:val="00913DC7"/>
    <w:rsid w:val="00914311"/>
    <w:rsid w:val="00916826"/>
    <w:rsid w:val="00917840"/>
    <w:rsid w:val="009209EC"/>
    <w:rsid w:val="009220B2"/>
    <w:rsid w:val="00922B72"/>
    <w:rsid w:val="009235C0"/>
    <w:rsid w:val="009274AF"/>
    <w:rsid w:val="00930E09"/>
    <w:rsid w:val="00932DB8"/>
    <w:rsid w:val="009350E1"/>
    <w:rsid w:val="009354FF"/>
    <w:rsid w:val="00937A0E"/>
    <w:rsid w:val="00937C86"/>
    <w:rsid w:val="00941C9F"/>
    <w:rsid w:val="00945662"/>
    <w:rsid w:val="00945FA5"/>
    <w:rsid w:val="00952190"/>
    <w:rsid w:val="009531C6"/>
    <w:rsid w:val="0095395C"/>
    <w:rsid w:val="00955F2D"/>
    <w:rsid w:val="009563E9"/>
    <w:rsid w:val="00956AF4"/>
    <w:rsid w:val="00957F8E"/>
    <w:rsid w:val="00961A9B"/>
    <w:rsid w:val="00962067"/>
    <w:rsid w:val="0096218A"/>
    <w:rsid w:val="00962AA6"/>
    <w:rsid w:val="00962EF8"/>
    <w:rsid w:val="009639F3"/>
    <w:rsid w:val="00964414"/>
    <w:rsid w:val="00964E42"/>
    <w:rsid w:val="009672D0"/>
    <w:rsid w:val="0097025F"/>
    <w:rsid w:val="00970EEB"/>
    <w:rsid w:val="00971306"/>
    <w:rsid w:val="00973E49"/>
    <w:rsid w:val="009779BE"/>
    <w:rsid w:val="009800D5"/>
    <w:rsid w:val="00981175"/>
    <w:rsid w:val="00981B36"/>
    <w:rsid w:val="009852B8"/>
    <w:rsid w:val="00987425"/>
    <w:rsid w:val="00991E3A"/>
    <w:rsid w:val="009928B4"/>
    <w:rsid w:val="00992987"/>
    <w:rsid w:val="0099361B"/>
    <w:rsid w:val="009938BE"/>
    <w:rsid w:val="00996A70"/>
    <w:rsid w:val="00996D6A"/>
    <w:rsid w:val="00997252"/>
    <w:rsid w:val="00997974"/>
    <w:rsid w:val="009A3026"/>
    <w:rsid w:val="009A5871"/>
    <w:rsid w:val="009A5BFC"/>
    <w:rsid w:val="009A65D1"/>
    <w:rsid w:val="009A795D"/>
    <w:rsid w:val="009A7F56"/>
    <w:rsid w:val="009B2460"/>
    <w:rsid w:val="009B25D5"/>
    <w:rsid w:val="009B393B"/>
    <w:rsid w:val="009B3D77"/>
    <w:rsid w:val="009B550C"/>
    <w:rsid w:val="009B7422"/>
    <w:rsid w:val="009B7513"/>
    <w:rsid w:val="009C23A3"/>
    <w:rsid w:val="009C2587"/>
    <w:rsid w:val="009C6595"/>
    <w:rsid w:val="009C6760"/>
    <w:rsid w:val="009D1B88"/>
    <w:rsid w:val="009D4EA6"/>
    <w:rsid w:val="009D5AC1"/>
    <w:rsid w:val="009D6D19"/>
    <w:rsid w:val="009D7C48"/>
    <w:rsid w:val="009E0F37"/>
    <w:rsid w:val="009E222D"/>
    <w:rsid w:val="009E2B6A"/>
    <w:rsid w:val="009E514B"/>
    <w:rsid w:val="009E7274"/>
    <w:rsid w:val="009F00C2"/>
    <w:rsid w:val="009F0DB8"/>
    <w:rsid w:val="009F1A79"/>
    <w:rsid w:val="009F2460"/>
    <w:rsid w:val="009F39F5"/>
    <w:rsid w:val="009F5394"/>
    <w:rsid w:val="009F6889"/>
    <w:rsid w:val="009F742F"/>
    <w:rsid w:val="00A01FA5"/>
    <w:rsid w:val="00A02DAF"/>
    <w:rsid w:val="00A05035"/>
    <w:rsid w:val="00A07611"/>
    <w:rsid w:val="00A07B8B"/>
    <w:rsid w:val="00A10574"/>
    <w:rsid w:val="00A11975"/>
    <w:rsid w:val="00A12CDE"/>
    <w:rsid w:val="00A12FDB"/>
    <w:rsid w:val="00A14CC4"/>
    <w:rsid w:val="00A20DD9"/>
    <w:rsid w:val="00A2459D"/>
    <w:rsid w:val="00A24C7D"/>
    <w:rsid w:val="00A24F62"/>
    <w:rsid w:val="00A2567D"/>
    <w:rsid w:val="00A25BC8"/>
    <w:rsid w:val="00A325CA"/>
    <w:rsid w:val="00A3449F"/>
    <w:rsid w:val="00A345A6"/>
    <w:rsid w:val="00A3543A"/>
    <w:rsid w:val="00A36DED"/>
    <w:rsid w:val="00A37198"/>
    <w:rsid w:val="00A4327A"/>
    <w:rsid w:val="00A47163"/>
    <w:rsid w:val="00A4774C"/>
    <w:rsid w:val="00A5136C"/>
    <w:rsid w:val="00A52CDA"/>
    <w:rsid w:val="00A5447C"/>
    <w:rsid w:val="00A55DB7"/>
    <w:rsid w:val="00A55FE2"/>
    <w:rsid w:val="00A57C98"/>
    <w:rsid w:val="00A60976"/>
    <w:rsid w:val="00A61998"/>
    <w:rsid w:val="00A61C5A"/>
    <w:rsid w:val="00A62287"/>
    <w:rsid w:val="00A623C5"/>
    <w:rsid w:val="00A65E00"/>
    <w:rsid w:val="00A66062"/>
    <w:rsid w:val="00A6789A"/>
    <w:rsid w:val="00A70093"/>
    <w:rsid w:val="00A708BE"/>
    <w:rsid w:val="00A727AD"/>
    <w:rsid w:val="00A727DD"/>
    <w:rsid w:val="00A72ECB"/>
    <w:rsid w:val="00A734C5"/>
    <w:rsid w:val="00A755A2"/>
    <w:rsid w:val="00A76FFB"/>
    <w:rsid w:val="00A8181B"/>
    <w:rsid w:val="00A81BEF"/>
    <w:rsid w:val="00A85520"/>
    <w:rsid w:val="00A87450"/>
    <w:rsid w:val="00A92EBA"/>
    <w:rsid w:val="00A96397"/>
    <w:rsid w:val="00A97A88"/>
    <w:rsid w:val="00AA0621"/>
    <w:rsid w:val="00AA1C5F"/>
    <w:rsid w:val="00AA5361"/>
    <w:rsid w:val="00AA591D"/>
    <w:rsid w:val="00AA69F9"/>
    <w:rsid w:val="00AA7908"/>
    <w:rsid w:val="00AB29F8"/>
    <w:rsid w:val="00AB2DF6"/>
    <w:rsid w:val="00AB375D"/>
    <w:rsid w:val="00AB4C14"/>
    <w:rsid w:val="00AB54CC"/>
    <w:rsid w:val="00AB7230"/>
    <w:rsid w:val="00AB7AC0"/>
    <w:rsid w:val="00AB7E7F"/>
    <w:rsid w:val="00AC2FDD"/>
    <w:rsid w:val="00AC7167"/>
    <w:rsid w:val="00AD02DB"/>
    <w:rsid w:val="00AD1352"/>
    <w:rsid w:val="00AD2883"/>
    <w:rsid w:val="00AD3265"/>
    <w:rsid w:val="00AD37D1"/>
    <w:rsid w:val="00AD73D4"/>
    <w:rsid w:val="00AE01C0"/>
    <w:rsid w:val="00AE0C59"/>
    <w:rsid w:val="00AE0FDC"/>
    <w:rsid w:val="00AE13D5"/>
    <w:rsid w:val="00AE17D8"/>
    <w:rsid w:val="00AE1EDA"/>
    <w:rsid w:val="00AE3F8E"/>
    <w:rsid w:val="00AE4301"/>
    <w:rsid w:val="00AF1528"/>
    <w:rsid w:val="00AF28C5"/>
    <w:rsid w:val="00AF2AD9"/>
    <w:rsid w:val="00AF32DE"/>
    <w:rsid w:val="00AF6E50"/>
    <w:rsid w:val="00B0211A"/>
    <w:rsid w:val="00B042E9"/>
    <w:rsid w:val="00B05CD0"/>
    <w:rsid w:val="00B06485"/>
    <w:rsid w:val="00B06ED1"/>
    <w:rsid w:val="00B14EB9"/>
    <w:rsid w:val="00B15CAF"/>
    <w:rsid w:val="00B16693"/>
    <w:rsid w:val="00B16862"/>
    <w:rsid w:val="00B1779D"/>
    <w:rsid w:val="00B177C5"/>
    <w:rsid w:val="00B17A39"/>
    <w:rsid w:val="00B2019A"/>
    <w:rsid w:val="00B21E8B"/>
    <w:rsid w:val="00B24465"/>
    <w:rsid w:val="00B2620A"/>
    <w:rsid w:val="00B30E39"/>
    <w:rsid w:val="00B31C93"/>
    <w:rsid w:val="00B3249D"/>
    <w:rsid w:val="00B3462C"/>
    <w:rsid w:val="00B3581C"/>
    <w:rsid w:val="00B42531"/>
    <w:rsid w:val="00B42D35"/>
    <w:rsid w:val="00B43DFB"/>
    <w:rsid w:val="00B4562D"/>
    <w:rsid w:val="00B518A9"/>
    <w:rsid w:val="00B519C6"/>
    <w:rsid w:val="00B52C73"/>
    <w:rsid w:val="00B61702"/>
    <w:rsid w:val="00B61992"/>
    <w:rsid w:val="00B625BA"/>
    <w:rsid w:val="00B655D4"/>
    <w:rsid w:val="00B66CAE"/>
    <w:rsid w:val="00B67FEA"/>
    <w:rsid w:val="00B70552"/>
    <w:rsid w:val="00B728C9"/>
    <w:rsid w:val="00B73F57"/>
    <w:rsid w:val="00B76966"/>
    <w:rsid w:val="00B77C2E"/>
    <w:rsid w:val="00B80195"/>
    <w:rsid w:val="00B813D3"/>
    <w:rsid w:val="00B8146D"/>
    <w:rsid w:val="00B822CD"/>
    <w:rsid w:val="00B82B04"/>
    <w:rsid w:val="00B8339B"/>
    <w:rsid w:val="00B84D60"/>
    <w:rsid w:val="00B850F3"/>
    <w:rsid w:val="00B8669E"/>
    <w:rsid w:val="00B87613"/>
    <w:rsid w:val="00B9275F"/>
    <w:rsid w:val="00BA01EA"/>
    <w:rsid w:val="00BA14E8"/>
    <w:rsid w:val="00BA3304"/>
    <w:rsid w:val="00BA33B2"/>
    <w:rsid w:val="00BA3806"/>
    <w:rsid w:val="00BA597A"/>
    <w:rsid w:val="00BB082E"/>
    <w:rsid w:val="00BB1EE9"/>
    <w:rsid w:val="00BB26D3"/>
    <w:rsid w:val="00BB2A78"/>
    <w:rsid w:val="00BB61BC"/>
    <w:rsid w:val="00BB69F6"/>
    <w:rsid w:val="00BB778B"/>
    <w:rsid w:val="00BC30D0"/>
    <w:rsid w:val="00BC433E"/>
    <w:rsid w:val="00BC4D8A"/>
    <w:rsid w:val="00BC52B0"/>
    <w:rsid w:val="00BC5B45"/>
    <w:rsid w:val="00BC678A"/>
    <w:rsid w:val="00BC7E88"/>
    <w:rsid w:val="00BC7FC1"/>
    <w:rsid w:val="00BD103D"/>
    <w:rsid w:val="00BD1713"/>
    <w:rsid w:val="00BD2402"/>
    <w:rsid w:val="00BD2F34"/>
    <w:rsid w:val="00BD35AC"/>
    <w:rsid w:val="00BD3DC1"/>
    <w:rsid w:val="00BD503E"/>
    <w:rsid w:val="00BD508B"/>
    <w:rsid w:val="00BD50A9"/>
    <w:rsid w:val="00BD5433"/>
    <w:rsid w:val="00BD6845"/>
    <w:rsid w:val="00BE08F7"/>
    <w:rsid w:val="00BE2BCB"/>
    <w:rsid w:val="00BE360D"/>
    <w:rsid w:val="00BF5133"/>
    <w:rsid w:val="00BF5BF5"/>
    <w:rsid w:val="00BF5C9C"/>
    <w:rsid w:val="00BF737F"/>
    <w:rsid w:val="00C006F0"/>
    <w:rsid w:val="00C02232"/>
    <w:rsid w:val="00C03D0B"/>
    <w:rsid w:val="00C04305"/>
    <w:rsid w:val="00C10C16"/>
    <w:rsid w:val="00C12F17"/>
    <w:rsid w:val="00C130DE"/>
    <w:rsid w:val="00C1479B"/>
    <w:rsid w:val="00C16680"/>
    <w:rsid w:val="00C24319"/>
    <w:rsid w:val="00C2708C"/>
    <w:rsid w:val="00C27C85"/>
    <w:rsid w:val="00C320A4"/>
    <w:rsid w:val="00C356DE"/>
    <w:rsid w:val="00C35B90"/>
    <w:rsid w:val="00C415CE"/>
    <w:rsid w:val="00C417B9"/>
    <w:rsid w:val="00C41D97"/>
    <w:rsid w:val="00C42A46"/>
    <w:rsid w:val="00C432D7"/>
    <w:rsid w:val="00C437FC"/>
    <w:rsid w:val="00C5047D"/>
    <w:rsid w:val="00C51CAC"/>
    <w:rsid w:val="00C522A9"/>
    <w:rsid w:val="00C53455"/>
    <w:rsid w:val="00C536C7"/>
    <w:rsid w:val="00C53A72"/>
    <w:rsid w:val="00C541CD"/>
    <w:rsid w:val="00C55755"/>
    <w:rsid w:val="00C5629E"/>
    <w:rsid w:val="00C610F3"/>
    <w:rsid w:val="00C62724"/>
    <w:rsid w:val="00C62A12"/>
    <w:rsid w:val="00C64198"/>
    <w:rsid w:val="00C65EAD"/>
    <w:rsid w:val="00C71F24"/>
    <w:rsid w:val="00C72564"/>
    <w:rsid w:val="00C72D29"/>
    <w:rsid w:val="00C7419E"/>
    <w:rsid w:val="00C75822"/>
    <w:rsid w:val="00C7682E"/>
    <w:rsid w:val="00C774B8"/>
    <w:rsid w:val="00C80057"/>
    <w:rsid w:val="00C807D4"/>
    <w:rsid w:val="00C80AC8"/>
    <w:rsid w:val="00C81CE3"/>
    <w:rsid w:val="00C82BE2"/>
    <w:rsid w:val="00C8306C"/>
    <w:rsid w:val="00C840A3"/>
    <w:rsid w:val="00C85576"/>
    <w:rsid w:val="00C86697"/>
    <w:rsid w:val="00C86AEC"/>
    <w:rsid w:val="00C87C8F"/>
    <w:rsid w:val="00C90C97"/>
    <w:rsid w:val="00C91748"/>
    <w:rsid w:val="00C92AFA"/>
    <w:rsid w:val="00C962E9"/>
    <w:rsid w:val="00CA01C7"/>
    <w:rsid w:val="00CA1D35"/>
    <w:rsid w:val="00CA2014"/>
    <w:rsid w:val="00CA383C"/>
    <w:rsid w:val="00CA4AF2"/>
    <w:rsid w:val="00CB1548"/>
    <w:rsid w:val="00CB20CD"/>
    <w:rsid w:val="00CB2FAE"/>
    <w:rsid w:val="00CB331A"/>
    <w:rsid w:val="00CB54E3"/>
    <w:rsid w:val="00CB58AE"/>
    <w:rsid w:val="00CB5C2D"/>
    <w:rsid w:val="00CB5FA7"/>
    <w:rsid w:val="00CB68B5"/>
    <w:rsid w:val="00CB7AF2"/>
    <w:rsid w:val="00CC0E1B"/>
    <w:rsid w:val="00CC4AE4"/>
    <w:rsid w:val="00CC52DA"/>
    <w:rsid w:val="00CC61FC"/>
    <w:rsid w:val="00CD02FF"/>
    <w:rsid w:val="00CD29C9"/>
    <w:rsid w:val="00CD3CB9"/>
    <w:rsid w:val="00CD457E"/>
    <w:rsid w:val="00CE05F9"/>
    <w:rsid w:val="00CE077F"/>
    <w:rsid w:val="00CE4ABB"/>
    <w:rsid w:val="00CE728B"/>
    <w:rsid w:val="00CF15B5"/>
    <w:rsid w:val="00CF4ED6"/>
    <w:rsid w:val="00D013B8"/>
    <w:rsid w:val="00D01FC1"/>
    <w:rsid w:val="00D03FDC"/>
    <w:rsid w:val="00D04157"/>
    <w:rsid w:val="00D061F4"/>
    <w:rsid w:val="00D06677"/>
    <w:rsid w:val="00D115C4"/>
    <w:rsid w:val="00D11A18"/>
    <w:rsid w:val="00D17A42"/>
    <w:rsid w:val="00D21ABF"/>
    <w:rsid w:val="00D21CF6"/>
    <w:rsid w:val="00D22899"/>
    <w:rsid w:val="00D2386F"/>
    <w:rsid w:val="00D238F7"/>
    <w:rsid w:val="00D24286"/>
    <w:rsid w:val="00D2455E"/>
    <w:rsid w:val="00D24D12"/>
    <w:rsid w:val="00D25790"/>
    <w:rsid w:val="00D27174"/>
    <w:rsid w:val="00D30048"/>
    <w:rsid w:val="00D32A42"/>
    <w:rsid w:val="00D33A6D"/>
    <w:rsid w:val="00D352D7"/>
    <w:rsid w:val="00D35DF9"/>
    <w:rsid w:val="00D36119"/>
    <w:rsid w:val="00D40AC1"/>
    <w:rsid w:val="00D41554"/>
    <w:rsid w:val="00D463FF"/>
    <w:rsid w:val="00D46D2B"/>
    <w:rsid w:val="00D47295"/>
    <w:rsid w:val="00D5108B"/>
    <w:rsid w:val="00D51EFA"/>
    <w:rsid w:val="00D521D9"/>
    <w:rsid w:val="00D5354C"/>
    <w:rsid w:val="00D53E0C"/>
    <w:rsid w:val="00D54003"/>
    <w:rsid w:val="00D54A95"/>
    <w:rsid w:val="00D56CED"/>
    <w:rsid w:val="00D60255"/>
    <w:rsid w:val="00D61B1F"/>
    <w:rsid w:val="00D622C0"/>
    <w:rsid w:val="00D63468"/>
    <w:rsid w:val="00D63668"/>
    <w:rsid w:val="00D64D27"/>
    <w:rsid w:val="00D64F09"/>
    <w:rsid w:val="00D6755C"/>
    <w:rsid w:val="00D67612"/>
    <w:rsid w:val="00D7113D"/>
    <w:rsid w:val="00D7115A"/>
    <w:rsid w:val="00D712D3"/>
    <w:rsid w:val="00D724FD"/>
    <w:rsid w:val="00D7289B"/>
    <w:rsid w:val="00D736D5"/>
    <w:rsid w:val="00D737C1"/>
    <w:rsid w:val="00D740D9"/>
    <w:rsid w:val="00D75C28"/>
    <w:rsid w:val="00D76BDD"/>
    <w:rsid w:val="00D80014"/>
    <w:rsid w:val="00D81BEB"/>
    <w:rsid w:val="00D83DAC"/>
    <w:rsid w:val="00D842EC"/>
    <w:rsid w:val="00D84BA9"/>
    <w:rsid w:val="00D84F9E"/>
    <w:rsid w:val="00D86F06"/>
    <w:rsid w:val="00D8751F"/>
    <w:rsid w:val="00D8792D"/>
    <w:rsid w:val="00D879B2"/>
    <w:rsid w:val="00D90177"/>
    <w:rsid w:val="00D9167A"/>
    <w:rsid w:val="00D91F07"/>
    <w:rsid w:val="00D92306"/>
    <w:rsid w:val="00D92751"/>
    <w:rsid w:val="00D93E45"/>
    <w:rsid w:val="00DA3C56"/>
    <w:rsid w:val="00DA6F0A"/>
    <w:rsid w:val="00DA7403"/>
    <w:rsid w:val="00DB3084"/>
    <w:rsid w:val="00DB31CA"/>
    <w:rsid w:val="00DB4AC8"/>
    <w:rsid w:val="00DB5385"/>
    <w:rsid w:val="00DB55CD"/>
    <w:rsid w:val="00DC02A2"/>
    <w:rsid w:val="00DC1291"/>
    <w:rsid w:val="00DC26D4"/>
    <w:rsid w:val="00DC325D"/>
    <w:rsid w:val="00DC3606"/>
    <w:rsid w:val="00DC4151"/>
    <w:rsid w:val="00DC4297"/>
    <w:rsid w:val="00DC4BA3"/>
    <w:rsid w:val="00DC62D4"/>
    <w:rsid w:val="00DC7881"/>
    <w:rsid w:val="00DD2AEE"/>
    <w:rsid w:val="00DD3AAC"/>
    <w:rsid w:val="00DD3CD8"/>
    <w:rsid w:val="00DD3F40"/>
    <w:rsid w:val="00DD44BB"/>
    <w:rsid w:val="00DD5EC3"/>
    <w:rsid w:val="00DD663B"/>
    <w:rsid w:val="00DD70BC"/>
    <w:rsid w:val="00DD7D1C"/>
    <w:rsid w:val="00DD7F99"/>
    <w:rsid w:val="00DE0204"/>
    <w:rsid w:val="00DE0AAD"/>
    <w:rsid w:val="00DE2644"/>
    <w:rsid w:val="00DE3C58"/>
    <w:rsid w:val="00DE3D1A"/>
    <w:rsid w:val="00DE4957"/>
    <w:rsid w:val="00DE596C"/>
    <w:rsid w:val="00DF0A35"/>
    <w:rsid w:val="00DF0C91"/>
    <w:rsid w:val="00DF0EA7"/>
    <w:rsid w:val="00DF28D1"/>
    <w:rsid w:val="00DF3070"/>
    <w:rsid w:val="00DF336F"/>
    <w:rsid w:val="00DF40B7"/>
    <w:rsid w:val="00DF47BE"/>
    <w:rsid w:val="00DF7711"/>
    <w:rsid w:val="00DF78BF"/>
    <w:rsid w:val="00DF7C95"/>
    <w:rsid w:val="00E0081B"/>
    <w:rsid w:val="00E02B68"/>
    <w:rsid w:val="00E043F8"/>
    <w:rsid w:val="00E10EF3"/>
    <w:rsid w:val="00E12351"/>
    <w:rsid w:val="00E140A8"/>
    <w:rsid w:val="00E146FF"/>
    <w:rsid w:val="00E14B68"/>
    <w:rsid w:val="00E17950"/>
    <w:rsid w:val="00E17DFE"/>
    <w:rsid w:val="00E225A9"/>
    <w:rsid w:val="00E23295"/>
    <w:rsid w:val="00E23332"/>
    <w:rsid w:val="00E236C8"/>
    <w:rsid w:val="00E2705B"/>
    <w:rsid w:val="00E31D95"/>
    <w:rsid w:val="00E32B54"/>
    <w:rsid w:val="00E33D6C"/>
    <w:rsid w:val="00E34570"/>
    <w:rsid w:val="00E34973"/>
    <w:rsid w:val="00E36D24"/>
    <w:rsid w:val="00E403AA"/>
    <w:rsid w:val="00E43B17"/>
    <w:rsid w:val="00E47E87"/>
    <w:rsid w:val="00E500F7"/>
    <w:rsid w:val="00E52CF7"/>
    <w:rsid w:val="00E542AC"/>
    <w:rsid w:val="00E544B3"/>
    <w:rsid w:val="00E55E6C"/>
    <w:rsid w:val="00E55E89"/>
    <w:rsid w:val="00E570CE"/>
    <w:rsid w:val="00E62F02"/>
    <w:rsid w:val="00E6411C"/>
    <w:rsid w:val="00E6466A"/>
    <w:rsid w:val="00E65B26"/>
    <w:rsid w:val="00E65E22"/>
    <w:rsid w:val="00E700AE"/>
    <w:rsid w:val="00E71EE0"/>
    <w:rsid w:val="00E7214F"/>
    <w:rsid w:val="00E73162"/>
    <w:rsid w:val="00E731E9"/>
    <w:rsid w:val="00E74763"/>
    <w:rsid w:val="00E7617D"/>
    <w:rsid w:val="00E76AC4"/>
    <w:rsid w:val="00E80D76"/>
    <w:rsid w:val="00E84503"/>
    <w:rsid w:val="00E8642D"/>
    <w:rsid w:val="00E87189"/>
    <w:rsid w:val="00E9019C"/>
    <w:rsid w:val="00E90703"/>
    <w:rsid w:val="00E919E4"/>
    <w:rsid w:val="00E91B7F"/>
    <w:rsid w:val="00E91BFF"/>
    <w:rsid w:val="00E9603B"/>
    <w:rsid w:val="00E970B0"/>
    <w:rsid w:val="00E979DC"/>
    <w:rsid w:val="00EA1EAB"/>
    <w:rsid w:val="00EA2912"/>
    <w:rsid w:val="00EA3915"/>
    <w:rsid w:val="00EA6C6C"/>
    <w:rsid w:val="00EB2F8A"/>
    <w:rsid w:val="00EB3B79"/>
    <w:rsid w:val="00EB5818"/>
    <w:rsid w:val="00EB5FAB"/>
    <w:rsid w:val="00EB6BBA"/>
    <w:rsid w:val="00EC1428"/>
    <w:rsid w:val="00EC2370"/>
    <w:rsid w:val="00EC32AD"/>
    <w:rsid w:val="00EC3701"/>
    <w:rsid w:val="00EC5285"/>
    <w:rsid w:val="00EC557B"/>
    <w:rsid w:val="00EC5AC0"/>
    <w:rsid w:val="00EC5BF0"/>
    <w:rsid w:val="00ED082D"/>
    <w:rsid w:val="00ED2C66"/>
    <w:rsid w:val="00ED3E78"/>
    <w:rsid w:val="00ED55C0"/>
    <w:rsid w:val="00EE1598"/>
    <w:rsid w:val="00EE1F6D"/>
    <w:rsid w:val="00EE53C6"/>
    <w:rsid w:val="00EF2D7A"/>
    <w:rsid w:val="00EF3A72"/>
    <w:rsid w:val="00EF4070"/>
    <w:rsid w:val="00EF4688"/>
    <w:rsid w:val="00EF52B3"/>
    <w:rsid w:val="00EF699D"/>
    <w:rsid w:val="00EF6B6D"/>
    <w:rsid w:val="00EF6C99"/>
    <w:rsid w:val="00F01856"/>
    <w:rsid w:val="00F01871"/>
    <w:rsid w:val="00F02354"/>
    <w:rsid w:val="00F0361A"/>
    <w:rsid w:val="00F05C70"/>
    <w:rsid w:val="00F06986"/>
    <w:rsid w:val="00F1350D"/>
    <w:rsid w:val="00F14CC5"/>
    <w:rsid w:val="00F2019C"/>
    <w:rsid w:val="00F217E9"/>
    <w:rsid w:val="00F21DA5"/>
    <w:rsid w:val="00F22CDA"/>
    <w:rsid w:val="00F22EC3"/>
    <w:rsid w:val="00F26346"/>
    <w:rsid w:val="00F26374"/>
    <w:rsid w:val="00F26CC7"/>
    <w:rsid w:val="00F27CEB"/>
    <w:rsid w:val="00F30C58"/>
    <w:rsid w:val="00F30C66"/>
    <w:rsid w:val="00F3156F"/>
    <w:rsid w:val="00F361CD"/>
    <w:rsid w:val="00F36304"/>
    <w:rsid w:val="00F404C2"/>
    <w:rsid w:val="00F42A38"/>
    <w:rsid w:val="00F4409C"/>
    <w:rsid w:val="00F46578"/>
    <w:rsid w:val="00F470A1"/>
    <w:rsid w:val="00F53479"/>
    <w:rsid w:val="00F557B0"/>
    <w:rsid w:val="00F575C6"/>
    <w:rsid w:val="00F61045"/>
    <w:rsid w:val="00F63ABD"/>
    <w:rsid w:val="00F64312"/>
    <w:rsid w:val="00F64FB4"/>
    <w:rsid w:val="00F66CD1"/>
    <w:rsid w:val="00F67716"/>
    <w:rsid w:val="00F7067B"/>
    <w:rsid w:val="00F71238"/>
    <w:rsid w:val="00F72119"/>
    <w:rsid w:val="00F72920"/>
    <w:rsid w:val="00F76538"/>
    <w:rsid w:val="00F77939"/>
    <w:rsid w:val="00F823AD"/>
    <w:rsid w:val="00F82438"/>
    <w:rsid w:val="00F87C98"/>
    <w:rsid w:val="00F90B9E"/>
    <w:rsid w:val="00F935B1"/>
    <w:rsid w:val="00F94B5F"/>
    <w:rsid w:val="00F955D3"/>
    <w:rsid w:val="00F965AA"/>
    <w:rsid w:val="00F976A1"/>
    <w:rsid w:val="00FA0607"/>
    <w:rsid w:val="00FA06F7"/>
    <w:rsid w:val="00FA35B6"/>
    <w:rsid w:val="00FA6A63"/>
    <w:rsid w:val="00FA7BF8"/>
    <w:rsid w:val="00FB2E68"/>
    <w:rsid w:val="00FB2E81"/>
    <w:rsid w:val="00FB5CAC"/>
    <w:rsid w:val="00FB6032"/>
    <w:rsid w:val="00FB6935"/>
    <w:rsid w:val="00FB7375"/>
    <w:rsid w:val="00FC0FBC"/>
    <w:rsid w:val="00FC35C6"/>
    <w:rsid w:val="00FC4C24"/>
    <w:rsid w:val="00FC4FC2"/>
    <w:rsid w:val="00FD0A8C"/>
    <w:rsid w:val="00FD14D3"/>
    <w:rsid w:val="00FD1E5D"/>
    <w:rsid w:val="00FD2B41"/>
    <w:rsid w:val="00FD4923"/>
    <w:rsid w:val="00FD5647"/>
    <w:rsid w:val="00FD6B3C"/>
    <w:rsid w:val="00FD75ED"/>
    <w:rsid w:val="00FD7BB2"/>
    <w:rsid w:val="00FE22D0"/>
    <w:rsid w:val="00FE2575"/>
    <w:rsid w:val="00FE36B7"/>
    <w:rsid w:val="00FE3769"/>
    <w:rsid w:val="00FE3A68"/>
    <w:rsid w:val="00FE3B43"/>
    <w:rsid w:val="00FE5621"/>
    <w:rsid w:val="00FE58B1"/>
    <w:rsid w:val="00FE63C5"/>
    <w:rsid w:val="00FE7236"/>
    <w:rsid w:val="00FE75FE"/>
    <w:rsid w:val="00FF0249"/>
    <w:rsid w:val="00FF4000"/>
    <w:rsid w:val="00FF47FB"/>
    <w:rsid w:val="00FF6C3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6BD96"/>
  <w15:docId w15:val="{27FA421D-D303-4164-A10D-E2E33FBB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CE"/>
    <w:rPr>
      <w:rFonts w:ascii="Times New Roman" w:eastAsia="Times New Roman" w:hAnsi="Times New Roman"/>
      <w:lang w:val="be-BY"/>
    </w:rPr>
  </w:style>
  <w:style w:type="paragraph" w:styleId="1">
    <w:name w:val="heading 1"/>
    <w:basedOn w:val="a"/>
    <w:next w:val="a"/>
    <w:link w:val="10"/>
    <w:uiPriority w:val="99"/>
    <w:qFormat/>
    <w:rsid w:val="00E570CE"/>
    <w:pPr>
      <w:keepNext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0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1B7EF2"/>
    <w:pPr>
      <w:autoSpaceDN w:val="0"/>
      <w:jc w:val="both"/>
    </w:pPr>
    <w:rPr>
      <w:rFonts w:ascii="Times New Roman" w:eastAsia="Times New Roman" w:hAnsi="Times New Roman"/>
      <w:kern w:val="3"/>
      <w:sz w:val="28"/>
      <w:lang w:val="uk-UA" w:eastAsia="zh-CN"/>
    </w:rPr>
  </w:style>
  <w:style w:type="paragraph" w:customStyle="1" w:styleId="Textbody">
    <w:name w:val="Text body"/>
    <w:basedOn w:val="Standard"/>
    <w:uiPriority w:val="99"/>
    <w:rsid w:val="001B7EF2"/>
    <w:pPr>
      <w:spacing w:line="336" w:lineRule="auto"/>
      <w:ind w:firstLine="851"/>
    </w:pPr>
  </w:style>
  <w:style w:type="paragraph" w:customStyle="1" w:styleId="Heading11">
    <w:name w:val="Heading 11"/>
    <w:basedOn w:val="Standard"/>
    <w:next w:val="Standard"/>
    <w:uiPriority w:val="99"/>
    <w:rsid w:val="001B7EF2"/>
    <w:pPr>
      <w:suppressAutoHyphens/>
      <w:spacing w:line="336" w:lineRule="auto"/>
      <w:jc w:val="center"/>
      <w:outlineLvl w:val="0"/>
    </w:pPr>
    <w:rPr>
      <w:b/>
      <w:caps/>
    </w:rPr>
  </w:style>
  <w:style w:type="paragraph" w:customStyle="1" w:styleId="Heading21">
    <w:name w:val="Heading 21"/>
    <w:basedOn w:val="Standard"/>
    <w:next w:val="Standard"/>
    <w:uiPriority w:val="99"/>
    <w:rsid w:val="001B7EF2"/>
    <w:pPr>
      <w:suppressAutoHyphens/>
      <w:spacing w:line="336" w:lineRule="auto"/>
      <w:ind w:left="851"/>
      <w:outlineLvl w:val="1"/>
    </w:pPr>
    <w:rPr>
      <w:b/>
    </w:rPr>
  </w:style>
  <w:style w:type="paragraph" w:customStyle="1" w:styleId="Header1">
    <w:name w:val="Header1"/>
    <w:basedOn w:val="Standard"/>
    <w:uiPriority w:val="99"/>
    <w:rsid w:val="001B7EF2"/>
    <w:pPr>
      <w:tabs>
        <w:tab w:val="center" w:pos="4153"/>
        <w:tab w:val="right" w:pos="8306"/>
      </w:tabs>
    </w:pPr>
  </w:style>
  <w:style w:type="paragraph" w:styleId="2">
    <w:name w:val="Body Text Indent 2"/>
    <w:basedOn w:val="Standard"/>
    <w:link w:val="20"/>
    <w:uiPriority w:val="99"/>
    <w:semiHidden/>
    <w:rsid w:val="001B7EF2"/>
    <w:pPr>
      <w:ind w:left="709" w:hanging="283"/>
    </w:pPr>
    <w:rPr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B7EF2"/>
    <w:rPr>
      <w:rFonts w:ascii="Times New Roman" w:hAnsi="Times New Roman" w:cs="Times New Roman"/>
      <w:kern w:val="3"/>
      <w:sz w:val="26"/>
      <w:szCs w:val="26"/>
      <w:lang w:eastAsia="zh-CN"/>
    </w:rPr>
  </w:style>
  <w:style w:type="character" w:customStyle="1" w:styleId="SUBST">
    <w:name w:val="__SUBST"/>
    <w:uiPriority w:val="99"/>
    <w:rsid w:val="001B7EF2"/>
    <w:rPr>
      <w:b/>
      <w:i/>
      <w:sz w:val="20"/>
    </w:rPr>
  </w:style>
  <w:style w:type="character" w:customStyle="1" w:styleId="Internetlink">
    <w:name w:val="Internet link"/>
    <w:basedOn w:val="a0"/>
    <w:uiPriority w:val="99"/>
    <w:rsid w:val="001B7EF2"/>
    <w:rPr>
      <w:rFonts w:cs="Times New Roman"/>
      <w:color w:val="0000FF"/>
      <w:u w:val="single" w:color="000000"/>
    </w:rPr>
  </w:style>
  <w:style w:type="character" w:styleId="a3">
    <w:name w:val="Hyperlink"/>
    <w:basedOn w:val="a0"/>
    <w:uiPriority w:val="99"/>
    <w:semiHidden/>
    <w:rsid w:val="008F4174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8F4174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BC4D8A"/>
    <w:pPr>
      <w:ind w:left="720"/>
      <w:contextualSpacing/>
    </w:pPr>
  </w:style>
  <w:style w:type="paragraph" w:customStyle="1" w:styleId="ConsPlusNonformat">
    <w:name w:val="ConsPlusNonformat"/>
    <w:uiPriority w:val="99"/>
    <w:rsid w:val="00CC61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uiPriority w:val="99"/>
    <w:rsid w:val="00CC61F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5F74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rsid w:val="00466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66A2D"/>
    <w:rPr>
      <w:rFonts w:ascii="Times New Roman" w:hAnsi="Times New Roman" w:cs="Times New Roman"/>
      <w:sz w:val="20"/>
      <w:szCs w:val="20"/>
      <w:lang w:val="be-BY" w:eastAsia="ru-RU"/>
    </w:rPr>
  </w:style>
  <w:style w:type="paragraph" w:styleId="a9">
    <w:name w:val="footer"/>
    <w:basedOn w:val="a"/>
    <w:link w:val="aa"/>
    <w:uiPriority w:val="99"/>
    <w:semiHidden/>
    <w:rsid w:val="00466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66A2D"/>
    <w:rPr>
      <w:rFonts w:ascii="Times New Roman" w:hAnsi="Times New Roman" w:cs="Times New Roman"/>
      <w:sz w:val="20"/>
      <w:szCs w:val="20"/>
      <w:lang w:val="be-BY" w:eastAsia="ru-RU"/>
    </w:rPr>
  </w:style>
  <w:style w:type="numbering" w:customStyle="1" w:styleId="WW8Num23">
    <w:name w:val="WW8Num23"/>
    <w:rsid w:val="009C6F10"/>
    <w:pPr>
      <w:numPr>
        <w:numId w:val="6"/>
      </w:numPr>
    </w:pPr>
  </w:style>
  <w:style w:type="numbering" w:customStyle="1" w:styleId="WW8Num13">
    <w:name w:val="WW8Num13"/>
    <w:rsid w:val="009C6F10"/>
    <w:pPr>
      <w:numPr>
        <w:numId w:val="10"/>
      </w:numPr>
    </w:pPr>
  </w:style>
  <w:style w:type="numbering" w:customStyle="1" w:styleId="WW8Num21">
    <w:name w:val="WW8Num21"/>
    <w:rsid w:val="009C6F10"/>
    <w:pPr>
      <w:numPr>
        <w:numId w:val="3"/>
      </w:numPr>
    </w:pPr>
  </w:style>
  <w:style w:type="numbering" w:customStyle="1" w:styleId="WW8Num20">
    <w:name w:val="WW8Num20"/>
    <w:rsid w:val="009C6F10"/>
    <w:pPr>
      <w:numPr>
        <w:numId w:val="8"/>
      </w:numPr>
    </w:pPr>
  </w:style>
  <w:style w:type="numbering" w:customStyle="1" w:styleId="WW8Num25">
    <w:name w:val="WW8Num25"/>
    <w:rsid w:val="009C6F10"/>
    <w:pPr>
      <w:numPr>
        <w:numId w:val="1"/>
      </w:numPr>
    </w:pPr>
  </w:style>
  <w:style w:type="character" w:styleId="ab">
    <w:name w:val="Intense Reference"/>
    <w:basedOn w:val="a0"/>
    <w:uiPriority w:val="32"/>
    <w:qFormat/>
    <w:rsid w:val="00DC415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tbz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tbz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7B37-F191-4C54-83AC-54BA172F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Анна Еремеева</cp:lastModifiedBy>
  <cp:revision>2</cp:revision>
  <cp:lastPrinted>2025-02-20T09:36:00Z</cp:lastPrinted>
  <dcterms:created xsi:type="dcterms:W3CDTF">2025-04-26T07:35:00Z</dcterms:created>
  <dcterms:modified xsi:type="dcterms:W3CDTF">2025-04-26T07:35:00Z</dcterms:modified>
</cp:coreProperties>
</file>